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4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26"/>
        <w:gridCol w:w="2970"/>
        <w:gridCol w:w="2865"/>
        <w:gridCol w:w="2880"/>
        <w:gridCol w:w="2988"/>
      </w:tblGrid>
      <w:tr w:rsidR="00494C03">
        <w:trPr>
          <w:trHeight w:val="1320"/>
        </w:trPr>
        <w:tc>
          <w:tcPr>
            <w:tcW w:w="2926" w:type="dxa"/>
            <w:shd w:val="clear" w:color="auto" w:fill="FFFFFF"/>
            <w:tcMar>
              <w:left w:w="115" w:type="dxa"/>
              <w:right w:w="115" w:type="dxa"/>
            </w:tcMar>
          </w:tcPr>
          <w:p w:rsidR="00494C03" w:rsidRDefault="00604C5D">
            <w:pPr>
              <w:spacing w:after="0" w:line="240" w:lineRule="auto"/>
            </w:pPr>
            <w:bookmarkStart w:id="0" w:name="_GoBack"/>
            <w:bookmarkEnd w:id="0"/>
            <w:r>
              <w:rPr>
                <w:b/>
                <w:u w:val="single"/>
              </w:rPr>
              <w:t>Grade Level</w:t>
            </w:r>
            <w:r>
              <w:t xml:space="preserve">      9th-10th</w:t>
            </w:r>
          </w:p>
        </w:tc>
        <w:tc>
          <w:tcPr>
            <w:tcW w:w="2970" w:type="dxa"/>
            <w:shd w:val="clear" w:color="auto" w:fill="FFFFFF"/>
            <w:tcMar>
              <w:left w:w="115" w:type="dxa"/>
              <w:right w:w="115" w:type="dxa"/>
            </w:tcMar>
          </w:tcPr>
          <w:p w:rsidR="00494C03" w:rsidRDefault="00604C5D">
            <w:pPr>
              <w:spacing w:after="0" w:line="240" w:lineRule="auto"/>
            </w:pPr>
            <w:bookmarkStart w:id="1" w:name="h.r5tti61q8i71" w:colFirst="0" w:colLast="0"/>
            <w:bookmarkEnd w:id="1"/>
            <w:r>
              <w:rPr>
                <w:b/>
                <w:u w:val="single"/>
              </w:rPr>
              <w:t>Teacher/Room</w:t>
            </w:r>
            <w:r>
              <w:t xml:space="preserve">:  Nix, </w:t>
            </w:r>
            <w:proofErr w:type="spellStart"/>
            <w:r>
              <w:t>Geren</w:t>
            </w:r>
            <w:proofErr w:type="spellEnd"/>
            <w:r>
              <w:t xml:space="preserve">, </w:t>
            </w:r>
            <w:proofErr w:type="spellStart"/>
            <w:r>
              <w:t>Tippens</w:t>
            </w:r>
            <w:proofErr w:type="spellEnd"/>
            <w:r>
              <w:t xml:space="preserve"> and Adams             </w:t>
            </w:r>
          </w:p>
          <w:p w:rsidR="00494C03" w:rsidRDefault="00604C5D">
            <w:pPr>
              <w:spacing w:after="0" w:line="240" w:lineRule="auto"/>
            </w:pPr>
            <w:bookmarkStart w:id="2" w:name="h.v60kdfrarma6" w:colFirst="0" w:colLast="0"/>
            <w:bookmarkEnd w:id="2"/>
            <w:r>
              <w:t xml:space="preserve"> </w:t>
            </w:r>
            <w:r>
              <w:rPr>
                <w:b/>
                <w:u w:val="single"/>
              </w:rPr>
              <w:t>Course(s)/ Period(s):</w:t>
            </w:r>
            <w:r>
              <w:rPr>
                <w:b/>
              </w:rPr>
              <w:t xml:space="preserve">  *</w:t>
            </w:r>
            <w:r>
              <w:t xml:space="preserve">Honors 9th Grade Lit, 9th Grade Lit and 10th Grade Lit </w:t>
            </w:r>
            <w:r>
              <w:rPr>
                <w:b/>
              </w:rPr>
              <w:t xml:space="preserve">  </w:t>
            </w:r>
          </w:p>
          <w:p w:rsidR="00494C03" w:rsidRDefault="00604C5D" w:rsidP="00CD1378">
            <w:pPr>
              <w:spacing w:after="0" w:line="240" w:lineRule="auto"/>
            </w:pPr>
            <w:bookmarkStart w:id="3" w:name="h.gjdgxs" w:colFirst="0" w:colLast="0"/>
            <w:bookmarkEnd w:id="3"/>
            <w:r>
              <w:rPr>
                <w:b/>
              </w:rPr>
              <w:t>Week of</w:t>
            </w:r>
            <w:r>
              <w:t xml:space="preserve">: </w:t>
            </w:r>
            <w:r w:rsidR="00CD1378">
              <w:t>2/2-2/6</w:t>
            </w:r>
          </w:p>
        </w:tc>
        <w:tc>
          <w:tcPr>
            <w:tcW w:w="2865" w:type="dxa"/>
            <w:tcMar>
              <w:left w:w="115" w:type="dxa"/>
              <w:right w:w="115" w:type="dxa"/>
            </w:tcMar>
          </w:tcPr>
          <w:p w:rsidR="00494C03" w:rsidRDefault="00494C03"/>
        </w:tc>
        <w:tc>
          <w:tcPr>
            <w:tcW w:w="2880" w:type="dxa"/>
            <w:tcMar>
              <w:left w:w="115" w:type="dxa"/>
              <w:right w:w="115" w:type="dxa"/>
            </w:tcMar>
          </w:tcPr>
          <w:p w:rsidR="00494C03" w:rsidRDefault="00494C03"/>
        </w:tc>
        <w:tc>
          <w:tcPr>
            <w:tcW w:w="2988" w:type="dxa"/>
            <w:tcMar>
              <w:left w:w="115" w:type="dxa"/>
              <w:right w:w="115" w:type="dxa"/>
            </w:tcMar>
          </w:tcPr>
          <w:p w:rsidR="00494C03" w:rsidRDefault="00494C03"/>
        </w:tc>
      </w:tr>
      <w:tr w:rsidR="00494C03">
        <w:trPr>
          <w:trHeight w:val="260"/>
        </w:trPr>
        <w:tc>
          <w:tcPr>
            <w:tcW w:w="2926" w:type="dxa"/>
            <w:tcMar>
              <w:left w:w="115" w:type="dxa"/>
              <w:right w:w="115" w:type="dxa"/>
            </w:tcMar>
          </w:tcPr>
          <w:p w:rsidR="00494C03" w:rsidRDefault="00604C5D">
            <w:pPr>
              <w:spacing w:after="0" w:line="240" w:lineRule="auto"/>
            </w:pPr>
            <w:r>
              <w:rPr>
                <w:b/>
                <w:sz w:val="24"/>
              </w:rPr>
              <w:t xml:space="preserve">UV: </w:t>
            </w:r>
            <w:proofErr w:type="spellStart"/>
            <w:r>
              <w:rPr>
                <w:b/>
                <w:sz w:val="24"/>
              </w:rPr>
              <w:t>WoW</w:t>
            </w:r>
            <w:proofErr w:type="spellEnd"/>
            <w:r>
              <w:rPr>
                <w:b/>
                <w:sz w:val="24"/>
              </w:rPr>
              <w:t xml:space="preserve"> Terms</w:t>
            </w:r>
          </w:p>
          <w:p w:rsidR="00494C03" w:rsidRDefault="00604C5D">
            <w:pPr>
              <w:spacing w:after="0" w:line="240" w:lineRule="auto"/>
            </w:pPr>
            <w:r>
              <w:rPr>
                <w:b/>
                <w:sz w:val="24"/>
              </w:rPr>
              <w:t xml:space="preserve">       Ready Player One</w:t>
            </w:r>
          </w:p>
          <w:p w:rsidR="00494C03" w:rsidRDefault="00604C5D">
            <w:pPr>
              <w:spacing w:after="0" w:line="240" w:lineRule="auto"/>
            </w:pPr>
            <w:r>
              <w:rPr>
                <w:b/>
                <w:sz w:val="24"/>
              </w:rPr>
              <w:t xml:space="preserve">      Vocab</w:t>
            </w:r>
          </w:p>
          <w:p w:rsidR="00494C03" w:rsidRDefault="00494C03">
            <w:pPr>
              <w:spacing w:after="0" w:line="240" w:lineRule="auto"/>
            </w:pPr>
          </w:p>
        </w:tc>
        <w:tc>
          <w:tcPr>
            <w:tcW w:w="2970" w:type="dxa"/>
            <w:tcMar>
              <w:left w:w="115" w:type="dxa"/>
              <w:right w:w="115" w:type="dxa"/>
            </w:tcMar>
          </w:tcPr>
          <w:p w:rsidR="00494C03" w:rsidRDefault="00494C03">
            <w:pPr>
              <w:spacing w:after="0"/>
            </w:pPr>
          </w:p>
        </w:tc>
        <w:tc>
          <w:tcPr>
            <w:tcW w:w="2865" w:type="dxa"/>
            <w:tcMar>
              <w:left w:w="115" w:type="dxa"/>
              <w:right w:w="115" w:type="dxa"/>
            </w:tcMar>
          </w:tcPr>
          <w:p w:rsidR="00494C03" w:rsidRDefault="00494C03">
            <w:pPr>
              <w:spacing w:after="0"/>
            </w:pPr>
          </w:p>
        </w:tc>
        <w:tc>
          <w:tcPr>
            <w:tcW w:w="2880" w:type="dxa"/>
            <w:tcMar>
              <w:left w:w="115" w:type="dxa"/>
              <w:right w:w="115" w:type="dxa"/>
            </w:tcMar>
          </w:tcPr>
          <w:p w:rsidR="00494C03" w:rsidRDefault="00494C03">
            <w:pPr>
              <w:spacing w:after="0"/>
            </w:pPr>
          </w:p>
        </w:tc>
        <w:tc>
          <w:tcPr>
            <w:tcW w:w="2988" w:type="dxa"/>
            <w:tcMar>
              <w:left w:w="115" w:type="dxa"/>
              <w:right w:w="115" w:type="dxa"/>
            </w:tcMar>
          </w:tcPr>
          <w:p w:rsidR="00494C03" w:rsidRDefault="00494C03"/>
        </w:tc>
      </w:tr>
      <w:tr w:rsidR="00494C03">
        <w:trPr>
          <w:trHeight w:val="1260"/>
        </w:trPr>
        <w:tc>
          <w:tcPr>
            <w:tcW w:w="2926" w:type="dxa"/>
            <w:tcMar>
              <w:left w:w="115" w:type="dxa"/>
              <w:right w:w="115" w:type="dxa"/>
            </w:tcMar>
          </w:tcPr>
          <w:p w:rsidR="00494C03" w:rsidRDefault="00604C5D">
            <w:pPr>
              <w:spacing w:after="0" w:line="240" w:lineRule="auto"/>
            </w:pPr>
            <w:r>
              <w:rPr>
                <w:sz w:val="20"/>
              </w:rPr>
              <w:t>Write-to-learn</w:t>
            </w:r>
          </w:p>
          <w:p w:rsidR="00494C03" w:rsidRDefault="00604C5D">
            <w:pPr>
              <w:spacing w:after="0" w:line="240" w:lineRule="auto"/>
            </w:pPr>
            <w:r>
              <w:rPr>
                <w:sz w:val="20"/>
              </w:rPr>
              <w:t>Modeling</w:t>
            </w:r>
          </w:p>
          <w:p w:rsidR="00494C03" w:rsidRDefault="00604C5D">
            <w:pPr>
              <w:spacing w:after="0" w:line="240" w:lineRule="auto"/>
            </w:pPr>
            <w:r>
              <w:rPr>
                <w:sz w:val="20"/>
              </w:rPr>
              <w:t>Reading Circles</w:t>
            </w:r>
          </w:p>
        </w:tc>
        <w:tc>
          <w:tcPr>
            <w:tcW w:w="2970" w:type="dxa"/>
            <w:tcMar>
              <w:left w:w="115" w:type="dxa"/>
              <w:right w:w="115" w:type="dxa"/>
            </w:tcMar>
          </w:tcPr>
          <w:p w:rsidR="00494C03" w:rsidRDefault="00604C5D">
            <w:pPr>
              <w:spacing w:after="0"/>
            </w:pPr>
            <w:r>
              <w:rPr>
                <w:sz w:val="20"/>
              </w:rPr>
              <w:t>Write-to-learn</w:t>
            </w:r>
          </w:p>
          <w:p w:rsidR="00494C03" w:rsidRDefault="00604C5D">
            <w:pPr>
              <w:spacing w:after="0"/>
            </w:pPr>
            <w:r>
              <w:rPr>
                <w:sz w:val="20"/>
              </w:rPr>
              <w:t>Modeling</w:t>
            </w:r>
          </w:p>
          <w:p w:rsidR="00494C03" w:rsidRDefault="00604C5D">
            <w:pPr>
              <w:spacing w:after="0"/>
            </w:pPr>
            <w:r>
              <w:rPr>
                <w:sz w:val="20"/>
              </w:rPr>
              <w:t>Reading Circles</w:t>
            </w:r>
          </w:p>
        </w:tc>
        <w:tc>
          <w:tcPr>
            <w:tcW w:w="2865" w:type="dxa"/>
            <w:tcMar>
              <w:left w:w="115" w:type="dxa"/>
              <w:right w:w="115" w:type="dxa"/>
            </w:tcMar>
          </w:tcPr>
          <w:p w:rsidR="00494C03" w:rsidRDefault="00604C5D">
            <w:pPr>
              <w:spacing w:after="0"/>
            </w:pPr>
            <w:r>
              <w:rPr>
                <w:sz w:val="20"/>
              </w:rPr>
              <w:t>Writing-to-Learn</w:t>
            </w:r>
          </w:p>
          <w:p w:rsidR="00494C03" w:rsidRDefault="00604C5D">
            <w:pPr>
              <w:spacing w:after="0"/>
            </w:pPr>
            <w:r>
              <w:rPr>
                <w:sz w:val="20"/>
              </w:rPr>
              <w:t>Modeling</w:t>
            </w:r>
          </w:p>
          <w:p w:rsidR="00494C03" w:rsidRDefault="00604C5D">
            <w:pPr>
              <w:spacing w:after="0"/>
            </w:pPr>
            <w:r>
              <w:rPr>
                <w:sz w:val="20"/>
              </w:rPr>
              <w:t>Reading Circles</w:t>
            </w:r>
          </w:p>
        </w:tc>
        <w:tc>
          <w:tcPr>
            <w:tcW w:w="2880" w:type="dxa"/>
            <w:tcMar>
              <w:left w:w="115" w:type="dxa"/>
              <w:right w:w="115" w:type="dxa"/>
            </w:tcMar>
          </w:tcPr>
          <w:p w:rsidR="00494C03" w:rsidRDefault="00604C5D">
            <w:pPr>
              <w:spacing w:after="0"/>
            </w:pPr>
            <w:r>
              <w:rPr>
                <w:sz w:val="20"/>
              </w:rPr>
              <w:t>Writing-to-Learn</w:t>
            </w:r>
          </w:p>
          <w:p w:rsidR="00494C03" w:rsidRDefault="00604C5D">
            <w:pPr>
              <w:spacing w:after="0"/>
            </w:pPr>
            <w:r>
              <w:rPr>
                <w:sz w:val="20"/>
              </w:rPr>
              <w:t>Modeling</w:t>
            </w:r>
          </w:p>
          <w:p w:rsidR="00494C03" w:rsidRDefault="00604C5D">
            <w:pPr>
              <w:spacing w:after="0"/>
            </w:pPr>
            <w:r>
              <w:rPr>
                <w:sz w:val="20"/>
              </w:rPr>
              <w:t>Reading Circles</w:t>
            </w:r>
          </w:p>
        </w:tc>
        <w:tc>
          <w:tcPr>
            <w:tcW w:w="2988" w:type="dxa"/>
            <w:tcMar>
              <w:left w:w="115" w:type="dxa"/>
              <w:right w:w="115" w:type="dxa"/>
            </w:tcMar>
          </w:tcPr>
          <w:p w:rsidR="00494C03" w:rsidRDefault="00604C5D">
            <w:r>
              <w:rPr>
                <w:sz w:val="20"/>
              </w:rPr>
              <w:t>Writing to Learn</w:t>
            </w:r>
          </w:p>
        </w:tc>
      </w:tr>
      <w:tr w:rsidR="00494C03">
        <w:tc>
          <w:tcPr>
            <w:tcW w:w="2926" w:type="dxa"/>
            <w:shd w:val="clear" w:color="auto" w:fill="FFFFFF"/>
            <w:tcMar>
              <w:left w:w="115" w:type="dxa"/>
              <w:right w:w="115" w:type="dxa"/>
            </w:tcMar>
          </w:tcPr>
          <w:p w:rsidR="00494C03" w:rsidRDefault="00494C03">
            <w:pPr>
              <w:spacing w:after="0" w:line="240" w:lineRule="auto"/>
              <w:jc w:val="center"/>
            </w:pPr>
          </w:p>
        </w:tc>
        <w:tc>
          <w:tcPr>
            <w:tcW w:w="2970" w:type="dxa"/>
            <w:shd w:val="clear" w:color="auto" w:fill="FFFFFF"/>
            <w:tcMar>
              <w:left w:w="115" w:type="dxa"/>
              <w:right w:w="115" w:type="dxa"/>
            </w:tcMar>
          </w:tcPr>
          <w:p w:rsidR="00494C03" w:rsidRDefault="00604C5D">
            <w:pPr>
              <w:spacing w:after="0" w:line="240" w:lineRule="auto"/>
              <w:jc w:val="center"/>
            </w:pPr>
            <w:r>
              <w:rPr>
                <w:b/>
                <w:u w:val="single"/>
              </w:rPr>
              <w:t>Day 2</w:t>
            </w:r>
          </w:p>
        </w:tc>
        <w:tc>
          <w:tcPr>
            <w:tcW w:w="2865" w:type="dxa"/>
            <w:shd w:val="clear" w:color="auto" w:fill="FFFFFF"/>
            <w:tcMar>
              <w:left w:w="115" w:type="dxa"/>
              <w:right w:w="115" w:type="dxa"/>
            </w:tcMar>
          </w:tcPr>
          <w:p w:rsidR="00494C03" w:rsidRDefault="00604C5D">
            <w:pPr>
              <w:spacing w:after="0" w:line="240" w:lineRule="auto"/>
              <w:jc w:val="center"/>
            </w:pPr>
            <w:r>
              <w:rPr>
                <w:b/>
                <w:u w:val="single"/>
              </w:rPr>
              <w:t>Day 3</w:t>
            </w:r>
          </w:p>
        </w:tc>
        <w:tc>
          <w:tcPr>
            <w:tcW w:w="2880" w:type="dxa"/>
            <w:shd w:val="clear" w:color="auto" w:fill="FFFFFF"/>
            <w:tcMar>
              <w:left w:w="115" w:type="dxa"/>
              <w:right w:w="115" w:type="dxa"/>
            </w:tcMar>
          </w:tcPr>
          <w:p w:rsidR="00494C03" w:rsidRDefault="00604C5D">
            <w:pPr>
              <w:spacing w:after="0" w:line="240" w:lineRule="auto"/>
              <w:jc w:val="center"/>
            </w:pPr>
            <w:r>
              <w:rPr>
                <w:b/>
                <w:u w:val="single"/>
              </w:rPr>
              <w:t>Day 4</w:t>
            </w:r>
          </w:p>
        </w:tc>
        <w:tc>
          <w:tcPr>
            <w:tcW w:w="2988" w:type="dxa"/>
            <w:shd w:val="clear" w:color="auto" w:fill="FFFFFF"/>
            <w:tcMar>
              <w:left w:w="115" w:type="dxa"/>
              <w:right w:w="115" w:type="dxa"/>
            </w:tcMar>
          </w:tcPr>
          <w:p w:rsidR="00494C03" w:rsidRDefault="00604C5D">
            <w:pPr>
              <w:spacing w:after="0" w:line="240" w:lineRule="auto"/>
              <w:jc w:val="center"/>
            </w:pPr>
            <w:r>
              <w:rPr>
                <w:b/>
                <w:u w:val="single"/>
              </w:rPr>
              <w:t>Day 5</w:t>
            </w:r>
          </w:p>
        </w:tc>
      </w:tr>
      <w:tr w:rsidR="00494C03">
        <w:trPr>
          <w:trHeight w:val="740"/>
        </w:trPr>
        <w:tc>
          <w:tcPr>
            <w:tcW w:w="2926" w:type="dxa"/>
            <w:shd w:val="clear" w:color="auto" w:fill="FFFFFF"/>
            <w:tcMar>
              <w:left w:w="115" w:type="dxa"/>
              <w:right w:w="115" w:type="dxa"/>
            </w:tcMar>
          </w:tcPr>
          <w:p w:rsidR="00494C03" w:rsidRDefault="00604C5D">
            <w:pPr>
              <w:spacing w:after="0" w:line="240" w:lineRule="auto"/>
            </w:pPr>
            <w:r>
              <w:rPr>
                <w:b/>
              </w:rPr>
              <w:t>Common Core Standard(s)</w:t>
            </w:r>
            <w:r>
              <w:t>:</w:t>
            </w:r>
          </w:p>
          <w:p w:rsidR="00494C03" w:rsidRDefault="00604C5D">
            <w:pPr>
              <w:numPr>
                <w:ilvl w:val="0"/>
                <w:numId w:val="2"/>
              </w:numPr>
              <w:spacing w:after="0"/>
              <w:ind w:hanging="359"/>
              <w:contextualSpacing/>
              <w:rPr>
                <w:sz w:val="16"/>
              </w:rPr>
            </w:pPr>
            <w:r>
              <w:rPr>
                <w:sz w:val="16"/>
              </w:rPr>
              <w:t>ELACC9-10RI2</w:t>
            </w:r>
          </w:p>
          <w:p w:rsidR="00494C03" w:rsidRDefault="00604C5D">
            <w:pPr>
              <w:numPr>
                <w:ilvl w:val="0"/>
                <w:numId w:val="2"/>
              </w:numPr>
              <w:spacing w:after="0"/>
              <w:ind w:hanging="359"/>
              <w:contextualSpacing/>
              <w:rPr>
                <w:sz w:val="16"/>
              </w:rPr>
            </w:pPr>
            <w:r>
              <w:rPr>
                <w:sz w:val="16"/>
              </w:rPr>
              <w:t>ELACC9-10RL3</w:t>
            </w:r>
          </w:p>
          <w:p w:rsidR="00494C03" w:rsidRDefault="00604C5D">
            <w:pPr>
              <w:numPr>
                <w:ilvl w:val="0"/>
                <w:numId w:val="2"/>
              </w:numPr>
              <w:spacing w:after="0"/>
              <w:ind w:hanging="359"/>
              <w:contextualSpacing/>
              <w:rPr>
                <w:sz w:val="16"/>
              </w:rPr>
            </w:pPr>
            <w:r>
              <w:rPr>
                <w:sz w:val="16"/>
              </w:rPr>
              <w:t>ELACC9-10RI4</w:t>
            </w:r>
          </w:p>
          <w:p w:rsidR="00494C03" w:rsidRDefault="00604C5D">
            <w:pPr>
              <w:numPr>
                <w:ilvl w:val="0"/>
                <w:numId w:val="2"/>
              </w:numPr>
              <w:spacing w:after="0"/>
              <w:ind w:hanging="359"/>
              <w:contextualSpacing/>
              <w:rPr>
                <w:sz w:val="16"/>
              </w:rPr>
            </w:pPr>
            <w:r>
              <w:rPr>
                <w:sz w:val="16"/>
              </w:rPr>
              <w:t>ELACC9-10L1</w:t>
            </w:r>
          </w:p>
        </w:tc>
        <w:tc>
          <w:tcPr>
            <w:tcW w:w="2970" w:type="dxa"/>
            <w:shd w:val="clear" w:color="auto" w:fill="FFFFFF"/>
            <w:tcMar>
              <w:left w:w="115" w:type="dxa"/>
              <w:right w:w="115" w:type="dxa"/>
            </w:tcMar>
          </w:tcPr>
          <w:p w:rsidR="00494C03" w:rsidRDefault="00604C5D">
            <w:pPr>
              <w:spacing w:after="0" w:line="240" w:lineRule="auto"/>
            </w:pPr>
            <w:r>
              <w:rPr>
                <w:b/>
              </w:rPr>
              <w:t>Common Core Standard(s)</w:t>
            </w:r>
            <w:r>
              <w:t>:</w:t>
            </w:r>
          </w:p>
          <w:p w:rsidR="00494C03" w:rsidRDefault="00604C5D">
            <w:pPr>
              <w:numPr>
                <w:ilvl w:val="0"/>
                <w:numId w:val="2"/>
              </w:numPr>
              <w:spacing w:after="0"/>
              <w:ind w:hanging="359"/>
              <w:contextualSpacing/>
              <w:rPr>
                <w:sz w:val="16"/>
              </w:rPr>
            </w:pPr>
            <w:r>
              <w:rPr>
                <w:sz w:val="16"/>
              </w:rPr>
              <w:t>ELACC9-10W1</w:t>
            </w:r>
          </w:p>
          <w:p w:rsidR="00494C03" w:rsidRDefault="00604C5D">
            <w:pPr>
              <w:numPr>
                <w:ilvl w:val="0"/>
                <w:numId w:val="2"/>
              </w:numPr>
              <w:spacing w:after="0"/>
              <w:ind w:hanging="359"/>
              <w:contextualSpacing/>
              <w:rPr>
                <w:sz w:val="16"/>
              </w:rPr>
            </w:pPr>
            <w:r>
              <w:rPr>
                <w:sz w:val="16"/>
              </w:rPr>
              <w:t>ELACC9-10W2</w:t>
            </w:r>
          </w:p>
          <w:p w:rsidR="00494C03" w:rsidRDefault="00604C5D">
            <w:pPr>
              <w:numPr>
                <w:ilvl w:val="0"/>
                <w:numId w:val="2"/>
              </w:numPr>
              <w:spacing w:after="0"/>
              <w:ind w:hanging="359"/>
              <w:contextualSpacing/>
              <w:rPr>
                <w:sz w:val="16"/>
              </w:rPr>
            </w:pPr>
            <w:r>
              <w:rPr>
                <w:sz w:val="16"/>
              </w:rPr>
              <w:t>ELACC9-10W3</w:t>
            </w:r>
          </w:p>
          <w:p w:rsidR="00494C03" w:rsidRDefault="00604C5D">
            <w:pPr>
              <w:numPr>
                <w:ilvl w:val="0"/>
                <w:numId w:val="2"/>
              </w:numPr>
              <w:spacing w:after="0"/>
              <w:ind w:hanging="359"/>
              <w:contextualSpacing/>
              <w:rPr>
                <w:sz w:val="16"/>
              </w:rPr>
            </w:pPr>
            <w:r>
              <w:rPr>
                <w:sz w:val="16"/>
              </w:rPr>
              <w:t>ELACC9-10W4</w:t>
            </w:r>
          </w:p>
          <w:p w:rsidR="00494C03" w:rsidRDefault="00604C5D">
            <w:pPr>
              <w:numPr>
                <w:ilvl w:val="0"/>
                <w:numId w:val="2"/>
              </w:numPr>
              <w:spacing w:after="0"/>
              <w:ind w:hanging="359"/>
              <w:contextualSpacing/>
              <w:rPr>
                <w:sz w:val="16"/>
              </w:rPr>
            </w:pPr>
            <w:r>
              <w:rPr>
                <w:sz w:val="16"/>
              </w:rPr>
              <w:t>ELACC9-10RL3</w:t>
            </w:r>
          </w:p>
          <w:p w:rsidR="00494C03" w:rsidRDefault="00604C5D">
            <w:pPr>
              <w:numPr>
                <w:ilvl w:val="0"/>
                <w:numId w:val="2"/>
              </w:numPr>
              <w:spacing w:after="0"/>
              <w:ind w:hanging="359"/>
              <w:contextualSpacing/>
              <w:rPr>
                <w:sz w:val="16"/>
              </w:rPr>
            </w:pPr>
            <w:r>
              <w:rPr>
                <w:sz w:val="16"/>
              </w:rPr>
              <w:t>ELACC9-10RI3</w:t>
            </w:r>
          </w:p>
          <w:p w:rsidR="00494C03" w:rsidRDefault="00604C5D">
            <w:pPr>
              <w:numPr>
                <w:ilvl w:val="0"/>
                <w:numId w:val="2"/>
              </w:numPr>
              <w:spacing w:after="0"/>
              <w:ind w:hanging="359"/>
              <w:contextualSpacing/>
              <w:rPr>
                <w:sz w:val="16"/>
              </w:rPr>
            </w:pPr>
            <w:r>
              <w:rPr>
                <w:sz w:val="16"/>
              </w:rPr>
              <w:t>ELACC9-10RI4</w:t>
            </w:r>
          </w:p>
          <w:p w:rsidR="00494C03" w:rsidRDefault="00604C5D">
            <w:pPr>
              <w:numPr>
                <w:ilvl w:val="0"/>
                <w:numId w:val="2"/>
              </w:numPr>
              <w:spacing w:after="0"/>
              <w:ind w:hanging="359"/>
              <w:contextualSpacing/>
              <w:rPr>
                <w:sz w:val="16"/>
              </w:rPr>
            </w:pPr>
            <w:r>
              <w:rPr>
                <w:sz w:val="16"/>
              </w:rPr>
              <w:t>ELACC9-10SL1</w:t>
            </w:r>
          </w:p>
          <w:p w:rsidR="00494C03" w:rsidRDefault="00494C03">
            <w:pPr>
              <w:spacing w:after="0"/>
            </w:pPr>
          </w:p>
        </w:tc>
        <w:tc>
          <w:tcPr>
            <w:tcW w:w="2865" w:type="dxa"/>
            <w:shd w:val="clear" w:color="auto" w:fill="FFFFFF"/>
            <w:tcMar>
              <w:left w:w="115" w:type="dxa"/>
              <w:right w:w="115" w:type="dxa"/>
            </w:tcMar>
          </w:tcPr>
          <w:p w:rsidR="00494C03" w:rsidRDefault="00604C5D">
            <w:pPr>
              <w:spacing w:after="0" w:line="240" w:lineRule="auto"/>
            </w:pPr>
            <w:r>
              <w:rPr>
                <w:b/>
              </w:rPr>
              <w:t>Common Core Standard(s)</w:t>
            </w:r>
            <w:r>
              <w:t>:</w:t>
            </w:r>
          </w:p>
          <w:p w:rsidR="00494C03" w:rsidRDefault="00604C5D">
            <w:pPr>
              <w:numPr>
                <w:ilvl w:val="0"/>
                <w:numId w:val="2"/>
              </w:numPr>
              <w:spacing w:after="0"/>
              <w:ind w:left="270"/>
              <w:contextualSpacing/>
              <w:rPr>
                <w:sz w:val="16"/>
              </w:rPr>
            </w:pPr>
            <w:r>
              <w:rPr>
                <w:sz w:val="16"/>
              </w:rPr>
              <w:t>ELACC9-10RL2</w:t>
            </w:r>
          </w:p>
          <w:p w:rsidR="00494C03" w:rsidRDefault="00604C5D">
            <w:pPr>
              <w:numPr>
                <w:ilvl w:val="0"/>
                <w:numId w:val="2"/>
              </w:numPr>
              <w:spacing w:after="0"/>
              <w:ind w:left="270"/>
              <w:contextualSpacing/>
              <w:rPr>
                <w:sz w:val="16"/>
              </w:rPr>
            </w:pPr>
            <w:r>
              <w:rPr>
                <w:sz w:val="16"/>
              </w:rPr>
              <w:t>ELACC9-10RL3</w:t>
            </w:r>
          </w:p>
          <w:p w:rsidR="00494C03" w:rsidRDefault="00604C5D">
            <w:pPr>
              <w:numPr>
                <w:ilvl w:val="0"/>
                <w:numId w:val="2"/>
              </w:numPr>
              <w:spacing w:after="0"/>
              <w:ind w:left="270"/>
              <w:contextualSpacing/>
              <w:rPr>
                <w:sz w:val="16"/>
              </w:rPr>
            </w:pPr>
            <w:r>
              <w:rPr>
                <w:sz w:val="16"/>
              </w:rPr>
              <w:t>ELACC9-10RI4</w:t>
            </w:r>
          </w:p>
          <w:p w:rsidR="00494C03" w:rsidRDefault="00604C5D">
            <w:pPr>
              <w:numPr>
                <w:ilvl w:val="0"/>
                <w:numId w:val="2"/>
              </w:numPr>
              <w:spacing w:after="0"/>
              <w:ind w:left="270"/>
              <w:contextualSpacing/>
              <w:rPr>
                <w:sz w:val="16"/>
              </w:rPr>
            </w:pPr>
            <w:r>
              <w:rPr>
                <w:sz w:val="16"/>
              </w:rPr>
              <w:t>ELACC9-10L1</w:t>
            </w:r>
          </w:p>
          <w:p w:rsidR="00494C03" w:rsidRDefault="00494C03">
            <w:pPr>
              <w:spacing w:after="0"/>
            </w:pPr>
          </w:p>
        </w:tc>
        <w:tc>
          <w:tcPr>
            <w:tcW w:w="2880" w:type="dxa"/>
            <w:shd w:val="clear" w:color="auto" w:fill="FFFFFF"/>
            <w:tcMar>
              <w:left w:w="115" w:type="dxa"/>
              <w:right w:w="115" w:type="dxa"/>
            </w:tcMar>
          </w:tcPr>
          <w:p w:rsidR="00494C03" w:rsidRDefault="00604C5D">
            <w:pPr>
              <w:spacing w:after="0" w:line="240" w:lineRule="auto"/>
            </w:pPr>
            <w:r>
              <w:rPr>
                <w:b/>
              </w:rPr>
              <w:t>Common Core Standard(s)</w:t>
            </w:r>
            <w:r>
              <w:t>:</w:t>
            </w:r>
          </w:p>
          <w:p w:rsidR="00494C03" w:rsidRDefault="00604C5D">
            <w:pPr>
              <w:numPr>
                <w:ilvl w:val="0"/>
                <w:numId w:val="2"/>
              </w:numPr>
              <w:spacing w:after="0"/>
              <w:ind w:left="270"/>
              <w:contextualSpacing/>
              <w:rPr>
                <w:sz w:val="16"/>
              </w:rPr>
            </w:pPr>
            <w:r>
              <w:rPr>
                <w:sz w:val="16"/>
              </w:rPr>
              <w:t>ELACC9-10W1</w:t>
            </w:r>
          </w:p>
          <w:p w:rsidR="00494C03" w:rsidRDefault="00604C5D">
            <w:pPr>
              <w:numPr>
                <w:ilvl w:val="0"/>
                <w:numId w:val="2"/>
              </w:numPr>
              <w:spacing w:after="0"/>
              <w:ind w:left="270"/>
              <w:contextualSpacing/>
              <w:rPr>
                <w:sz w:val="16"/>
              </w:rPr>
            </w:pPr>
            <w:r>
              <w:rPr>
                <w:sz w:val="16"/>
              </w:rPr>
              <w:t>ELACC9-10W2</w:t>
            </w:r>
          </w:p>
          <w:p w:rsidR="00494C03" w:rsidRDefault="00604C5D">
            <w:pPr>
              <w:numPr>
                <w:ilvl w:val="0"/>
                <w:numId w:val="2"/>
              </w:numPr>
              <w:spacing w:after="0"/>
              <w:ind w:left="270"/>
              <w:contextualSpacing/>
              <w:rPr>
                <w:sz w:val="16"/>
              </w:rPr>
            </w:pPr>
            <w:r>
              <w:rPr>
                <w:sz w:val="16"/>
              </w:rPr>
              <w:t>ELACC9-10RL2</w:t>
            </w:r>
          </w:p>
          <w:p w:rsidR="00494C03" w:rsidRDefault="00604C5D">
            <w:pPr>
              <w:numPr>
                <w:ilvl w:val="0"/>
                <w:numId w:val="2"/>
              </w:numPr>
              <w:spacing w:after="0"/>
              <w:ind w:left="270"/>
              <w:contextualSpacing/>
              <w:rPr>
                <w:sz w:val="16"/>
              </w:rPr>
            </w:pPr>
            <w:r>
              <w:rPr>
                <w:sz w:val="16"/>
              </w:rPr>
              <w:t>ELACC9-10RL3</w:t>
            </w:r>
          </w:p>
          <w:p w:rsidR="00494C03" w:rsidRDefault="00604C5D">
            <w:pPr>
              <w:numPr>
                <w:ilvl w:val="0"/>
                <w:numId w:val="2"/>
              </w:numPr>
              <w:spacing w:after="0"/>
              <w:ind w:left="270"/>
              <w:contextualSpacing/>
              <w:rPr>
                <w:sz w:val="16"/>
              </w:rPr>
            </w:pPr>
            <w:r>
              <w:rPr>
                <w:sz w:val="16"/>
              </w:rPr>
              <w:t>ELACC9-10RI4</w:t>
            </w:r>
          </w:p>
          <w:p w:rsidR="00494C03" w:rsidRDefault="00604C5D">
            <w:pPr>
              <w:numPr>
                <w:ilvl w:val="0"/>
                <w:numId w:val="2"/>
              </w:numPr>
              <w:spacing w:after="0"/>
              <w:ind w:left="270"/>
              <w:contextualSpacing/>
              <w:rPr>
                <w:sz w:val="16"/>
              </w:rPr>
            </w:pPr>
            <w:r>
              <w:rPr>
                <w:sz w:val="16"/>
              </w:rPr>
              <w:t>ELACC9-10L1</w:t>
            </w:r>
          </w:p>
          <w:p w:rsidR="00494C03" w:rsidRDefault="00604C5D">
            <w:pPr>
              <w:numPr>
                <w:ilvl w:val="0"/>
                <w:numId w:val="2"/>
              </w:numPr>
              <w:spacing w:after="0"/>
              <w:ind w:left="270"/>
              <w:contextualSpacing/>
              <w:rPr>
                <w:sz w:val="16"/>
              </w:rPr>
            </w:pPr>
            <w:r>
              <w:rPr>
                <w:sz w:val="16"/>
              </w:rPr>
              <w:t>ELACC9-10SL4</w:t>
            </w:r>
          </w:p>
          <w:p w:rsidR="00494C03" w:rsidRDefault="00604C5D">
            <w:pPr>
              <w:numPr>
                <w:ilvl w:val="0"/>
                <w:numId w:val="2"/>
              </w:numPr>
              <w:spacing w:after="0"/>
              <w:ind w:left="270"/>
              <w:contextualSpacing/>
              <w:rPr>
                <w:sz w:val="16"/>
              </w:rPr>
            </w:pPr>
            <w:r>
              <w:rPr>
                <w:sz w:val="16"/>
              </w:rPr>
              <w:t>ELACC9-105</w:t>
            </w:r>
          </w:p>
          <w:p w:rsidR="00494C03" w:rsidRDefault="00494C03">
            <w:pPr>
              <w:spacing w:after="0"/>
            </w:pPr>
          </w:p>
        </w:tc>
        <w:tc>
          <w:tcPr>
            <w:tcW w:w="2988" w:type="dxa"/>
            <w:shd w:val="clear" w:color="auto" w:fill="FFFFFF"/>
            <w:tcMar>
              <w:left w:w="115" w:type="dxa"/>
              <w:right w:w="115" w:type="dxa"/>
            </w:tcMar>
          </w:tcPr>
          <w:p w:rsidR="00494C03" w:rsidRDefault="00604C5D">
            <w:pPr>
              <w:spacing w:after="0" w:line="240" w:lineRule="auto"/>
            </w:pPr>
            <w:r>
              <w:rPr>
                <w:b/>
              </w:rPr>
              <w:t>Common Core Standard(s)</w:t>
            </w:r>
            <w:r>
              <w:t>:</w:t>
            </w:r>
          </w:p>
          <w:p w:rsidR="00494C03" w:rsidRDefault="00604C5D">
            <w:pPr>
              <w:numPr>
                <w:ilvl w:val="0"/>
                <w:numId w:val="2"/>
              </w:numPr>
              <w:spacing w:after="0"/>
              <w:ind w:left="270"/>
              <w:contextualSpacing/>
              <w:rPr>
                <w:sz w:val="16"/>
              </w:rPr>
            </w:pPr>
            <w:r>
              <w:rPr>
                <w:sz w:val="16"/>
              </w:rPr>
              <w:t>ELACC9-10W1</w:t>
            </w:r>
          </w:p>
          <w:p w:rsidR="00494C03" w:rsidRDefault="00604C5D">
            <w:pPr>
              <w:numPr>
                <w:ilvl w:val="0"/>
                <w:numId w:val="2"/>
              </w:numPr>
              <w:spacing w:after="0"/>
              <w:ind w:left="270"/>
              <w:contextualSpacing/>
              <w:rPr>
                <w:sz w:val="16"/>
              </w:rPr>
            </w:pPr>
            <w:r>
              <w:rPr>
                <w:sz w:val="16"/>
              </w:rPr>
              <w:t>ELACC9-10W2</w:t>
            </w:r>
          </w:p>
          <w:p w:rsidR="00494C03" w:rsidRDefault="00604C5D">
            <w:pPr>
              <w:numPr>
                <w:ilvl w:val="0"/>
                <w:numId w:val="2"/>
              </w:numPr>
              <w:spacing w:after="0"/>
              <w:ind w:left="270"/>
              <w:contextualSpacing/>
              <w:rPr>
                <w:sz w:val="16"/>
              </w:rPr>
            </w:pPr>
            <w:r>
              <w:rPr>
                <w:sz w:val="16"/>
              </w:rPr>
              <w:t>ELACC9-10RL2</w:t>
            </w:r>
          </w:p>
          <w:p w:rsidR="00494C03" w:rsidRDefault="00604C5D">
            <w:pPr>
              <w:numPr>
                <w:ilvl w:val="0"/>
                <w:numId w:val="2"/>
              </w:numPr>
              <w:spacing w:after="0"/>
              <w:ind w:left="270"/>
              <w:contextualSpacing/>
              <w:rPr>
                <w:sz w:val="16"/>
              </w:rPr>
            </w:pPr>
            <w:r>
              <w:rPr>
                <w:sz w:val="16"/>
              </w:rPr>
              <w:t>ELACC9-10RL3</w:t>
            </w:r>
          </w:p>
          <w:p w:rsidR="00494C03" w:rsidRDefault="00604C5D">
            <w:pPr>
              <w:numPr>
                <w:ilvl w:val="0"/>
                <w:numId w:val="2"/>
              </w:numPr>
              <w:spacing w:after="0"/>
              <w:ind w:left="270"/>
              <w:contextualSpacing/>
              <w:rPr>
                <w:sz w:val="16"/>
              </w:rPr>
            </w:pPr>
            <w:r>
              <w:rPr>
                <w:sz w:val="16"/>
              </w:rPr>
              <w:t>ELACC9-10RI4</w:t>
            </w:r>
          </w:p>
          <w:p w:rsidR="00494C03" w:rsidRDefault="00604C5D">
            <w:pPr>
              <w:numPr>
                <w:ilvl w:val="0"/>
                <w:numId w:val="2"/>
              </w:numPr>
              <w:spacing w:after="0"/>
              <w:ind w:left="270"/>
              <w:contextualSpacing/>
              <w:rPr>
                <w:sz w:val="16"/>
              </w:rPr>
            </w:pPr>
            <w:r>
              <w:rPr>
                <w:sz w:val="16"/>
              </w:rPr>
              <w:t>ELACC9-10L1</w:t>
            </w:r>
          </w:p>
          <w:p w:rsidR="00494C03" w:rsidRDefault="00604C5D">
            <w:pPr>
              <w:numPr>
                <w:ilvl w:val="0"/>
                <w:numId w:val="2"/>
              </w:numPr>
              <w:spacing w:after="0"/>
              <w:ind w:left="270"/>
              <w:contextualSpacing/>
              <w:rPr>
                <w:sz w:val="16"/>
              </w:rPr>
            </w:pPr>
            <w:r>
              <w:rPr>
                <w:sz w:val="16"/>
              </w:rPr>
              <w:t>ELACC9-10SL4</w:t>
            </w:r>
          </w:p>
          <w:p w:rsidR="00494C03" w:rsidRDefault="00604C5D">
            <w:pPr>
              <w:numPr>
                <w:ilvl w:val="0"/>
                <w:numId w:val="2"/>
              </w:numPr>
              <w:spacing w:after="0"/>
              <w:ind w:left="270"/>
              <w:contextualSpacing/>
              <w:rPr>
                <w:sz w:val="16"/>
              </w:rPr>
            </w:pPr>
            <w:r>
              <w:rPr>
                <w:sz w:val="16"/>
              </w:rPr>
              <w:t>ELACC9-105</w:t>
            </w:r>
          </w:p>
        </w:tc>
      </w:tr>
      <w:tr w:rsidR="00494C03">
        <w:trPr>
          <w:trHeight w:val="1020"/>
        </w:trPr>
        <w:tc>
          <w:tcPr>
            <w:tcW w:w="2926" w:type="dxa"/>
            <w:shd w:val="clear" w:color="auto" w:fill="FFFFFF"/>
            <w:tcMar>
              <w:left w:w="115" w:type="dxa"/>
              <w:right w:w="115" w:type="dxa"/>
            </w:tcMar>
          </w:tcPr>
          <w:p w:rsidR="00494C03" w:rsidRDefault="00604C5D">
            <w:pPr>
              <w:spacing w:after="0" w:line="240" w:lineRule="auto"/>
            </w:pPr>
            <w:r>
              <w:rPr>
                <w:b/>
                <w:sz w:val="20"/>
              </w:rPr>
              <w:t>EQ Question:</w:t>
            </w:r>
          </w:p>
          <w:p w:rsidR="00494C03" w:rsidRDefault="00604C5D">
            <w:pPr>
              <w:spacing w:after="0" w:line="240" w:lineRule="auto"/>
            </w:pPr>
            <w:r>
              <w:rPr>
                <w:sz w:val="20"/>
              </w:rPr>
              <w:t>What characteristics define a hero??</w:t>
            </w:r>
          </w:p>
          <w:p w:rsidR="00494C03" w:rsidRDefault="00494C03">
            <w:pPr>
              <w:spacing w:after="0" w:line="240" w:lineRule="auto"/>
            </w:pPr>
          </w:p>
          <w:p w:rsidR="00494C03" w:rsidRDefault="00494C03">
            <w:pPr>
              <w:spacing w:after="0" w:line="240" w:lineRule="auto"/>
            </w:pPr>
          </w:p>
        </w:tc>
        <w:tc>
          <w:tcPr>
            <w:tcW w:w="2970" w:type="dxa"/>
            <w:shd w:val="clear" w:color="auto" w:fill="FFFFFF"/>
            <w:tcMar>
              <w:left w:w="115" w:type="dxa"/>
              <w:right w:w="115" w:type="dxa"/>
            </w:tcMar>
          </w:tcPr>
          <w:p w:rsidR="00494C03" w:rsidRDefault="00604C5D">
            <w:pPr>
              <w:spacing w:after="0" w:line="240" w:lineRule="auto"/>
            </w:pPr>
            <w:r>
              <w:rPr>
                <w:b/>
                <w:sz w:val="20"/>
              </w:rPr>
              <w:t>EQ Question:</w:t>
            </w:r>
          </w:p>
          <w:p w:rsidR="00494C03" w:rsidRDefault="00604C5D">
            <w:pPr>
              <w:spacing w:after="0" w:line="240" w:lineRule="auto"/>
            </w:pPr>
            <w:r>
              <w:rPr>
                <w:sz w:val="20"/>
              </w:rPr>
              <w:t>How do you improve your Lexile score?</w:t>
            </w:r>
          </w:p>
        </w:tc>
        <w:tc>
          <w:tcPr>
            <w:tcW w:w="2865" w:type="dxa"/>
            <w:shd w:val="clear" w:color="auto" w:fill="FFFFFF"/>
            <w:tcMar>
              <w:left w:w="115" w:type="dxa"/>
              <w:right w:w="115" w:type="dxa"/>
            </w:tcMar>
          </w:tcPr>
          <w:p w:rsidR="00494C03" w:rsidRDefault="00604C5D">
            <w:pPr>
              <w:spacing w:after="0" w:line="240" w:lineRule="auto"/>
            </w:pPr>
            <w:r>
              <w:rPr>
                <w:b/>
                <w:sz w:val="20"/>
              </w:rPr>
              <w:t>EQ Question:</w:t>
            </w:r>
          </w:p>
          <w:p w:rsidR="00494C03" w:rsidRDefault="00604C5D">
            <w:pPr>
              <w:spacing w:after="0" w:line="240" w:lineRule="auto"/>
            </w:pPr>
            <w:r>
              <w:rPr>
                <w:sz w:val="20"/>
              </w:rPr>
              <w:t>How do you format an essay using MLA?</w:t>
            </w:r>
          </w:p>
        </w:tc>
        <w:tc>
          <w:tcPr>
            <w:tcW w:w="2880" w:type="dxa"/>
            <w:shd w:val="clear" w:color="auto" w:fill="FFFFFF"/>
            <w:tcMar>
              <w:left w:w="115" w:type="dxa"/>
              <w:right w:w="115" w:type="dxa"/>
            </w:tcMar>
          </w:tcPr>
          <w:p w:rsidR="00494C03" w:rsidRDefault="00604C5D">
            <w:pPr>
              <w:spacing w:after="0" w:line="240" w:lineRule="auto"/>
            </w:pPr>
            <w:r>
              <w:rPr>
                <w:b/>
                <w:sz w:val="20"/>
              </w:rPr>
              <w:t>EQ Question:</w:t>
            </w:r>
          </w:p>
          <w:p w:rsidR="00494C03" w:rsidRDefault="00604C5D">
            <w:pPr>
              <w:spacing w:after="0" w:line="240" w:lineRule="auto"/>
            </w:pPr>
            <w:r>
              <w:rPr>
                <w:sz w:val="20"/>
              </w:rPr>
              <w:t>What is the hero’s journey?</w:t>
            </w:r>
          </w:p>
        </w:tc>
        <w:tc>
          <w:tcPr>
            <w:tcW w:w="2988" w:type="dxa"/>
            <w:shd w:val="clear" w:color="auto" w:fill="FFFFFF"/>
            <w:tcMar>
              <w:left w:w="115" w:type="dxa"/>
              <w:right w:w="115" w:type="dxa"/>
            </w:tcMar>
          </w:tcPr>
          <w:p w:rsidR="00494C03" w:rsidRDefault="00604C5D">
            <w:pPr>
              <w:spacing w:after="0" w:line="240" w:lineRule="auto"/>
            </w:pPr>
            <w:r>
              <w:rPr>
                <w:b/>
                <w:sz w:val="20"/>
              </w:rPr>
              <w:t>EQ Question:</w:t>
            </w:r>
          </w:p>
          <w:p w:rsidR="00494C03" w:rsidRDefault="00604C5D">
            <w:pPr>
              <w:spacing w:after="0" w:line="240" w:lineRule="auto"/>
            </w:pPr>
            <w:r>
              <w:rPr>
                <w:sz w:val="20"/>
              </w:rPr>
              <w:t>What is the importance of persuasive writing?</w:t>
            </w:r>
          </w:p>
        </w:tc>
      </w:tr>
      <w:tr w:rsidR="00494C03">
        <w:trPr>
          <w:trHeight w:val="2380"/>
        </w:trPr>
        <w:tc>
          <w:tcPr>
            <w:tcW w:w="2926" w:type="dxa"/>
            <w:shd w:val="clear" w:color="auto" w:fill="FFFFFF"/>
            <w:tcMar>
              <w:left w:w="115" w:type="dxa"/>
              <w:right w:w="115" w:type="dxa"/>
            </w:tcMar>
          </w:tcPr>
          <w:p w:rsidR="00494C03" w:rsidRDefault="00604C5D">
            <w:pPr>
              <w:spacing w:after="0" w:line="240" w:lineRule="auto"/>
            </w:pPr>
            <w:r>
              <w:rPr>
                <w:b/>
              </w:rPr>
              <w:lastRenderedPageBreak/>
              <w:t xml:space="preserve">Mini Lesson:  </w:t>
            </w:r>
            <w:r>
              <w:t>Achieve 3000</w:t>
            </w:r>
          </w:p>
          <w:p w:rsidR="00494C03" w:rsidRDefault="00604C5D">
            <w:pPr>
              <w:spacing w:after="0" w:line="240" w:lineRule="auto"/>
            </w:pPr>
            <w:r>
              <w:rPr>
                <w:b/>
                <w:sz w:val="18"/>
              </w:rPr>
              <w:t xml:space="preserve">Activating Strategies: </w:t>
            </w:r>
          </w:p>
          <w:p w:rsidR="00494C03" w:rsidRDefault="00604C5D">
            <w:pPr>
              <w:spacing w:after="0" w:line="240" w:lineRule="auto"/>
            </w:pPr>
            <w:r>
              <w:rPr>
                <w:sz w:val="18"/>
              </w:rPr>
              <w:t>Modeling</w:t>
            </w:r>
          </w:p>
          <w:p w:rsidR="00494C03" w:rsidRDefault="00604C5D">
            <w:pPr>
              <w:spacing w:after="0" w:line="240" w:lineRule="auto"/>
            </w:pPr>
            <w:r>
              <w:rPr>
                <w:b/>
              </w:rPr>
              <w:t xml:space="preserve">Lesson: </w:t>
            </w:r>
          </w:p>
          <w:p w:rsidR="00494C03" w:rsidRDefault="00604C5D">
            <w:pPr>
              <w:spacing w:after="0" w:line="240" w:lineRule="auto"/>
            </w:pPr>
            <w:r>
              <w:rPr>
                <w:sz w:val="18"/>
              </w:rPr>
              <w:t>Hero’s Journey</w:t>
            </w:r>
          </w:p>
          <w:p w:rsidR="00494C03" w:rsidRDefault="00494C03">
            <w:pPr>
              <w:spacing w:after="0" w:line="240" w:lineRule="auto"/>
            </w:pPr>
          </w:p>
          <w:p w:rsidR="00494C03" w:rsidRDefault="00604C5D">
            <w:pPr>
              <w:spacing w:after="0" w:line="240" w:lineRule="auto"/>
            </w:pPr>
            <w:r>
              <w:rPr>
                <w:b/>
              </w:rPr>
              <w:t>Resource/Materials:</w:t>
            </w:r>
          </w:p>
          <w:p w:rsidR="00494C03" w:rsidRDefault="00494C03">
            <w:pPr>
              <w:spacing w:after="0" w:line="240" w:lineRule="auto"/>
            </w:pPr>
          </w:p>
          <w:p w:rsidR="00494C03" w:rsidRDefault="0028195F">
            <w:pPr>
              <w:spacing w:after="0" w:line="240" w:lineRule="auto"/>
            </w:pPr>
            <w:hyperlink r:id="rId8">
              <w:r w:rsidR="00604C5D">
                <w:rPr>
                  <w:b/>
                  <w:color w:val="1155CC"/>
                  <w:sz w:val="16"/>
                  <w:u w:val="single"/>
                </w:rPr>
                <w:t>www.wowplayerone.weebly.com</w:t>
              </w:r>
            </w:hyperlink>
          </w:p>
          <w:p w:rsidR="00494C03" w:rsidRDefault="00494C03">
            <w:pPr>
              <w:spacing w:after="0" w:line="240" w:lineRule="auto"/>
            </w:pPr>
          </w:p>
          <w:p w:rsidR="00494C03" w:rsidRDefault="00494C03">
            <w:pPr>
              <w:spacing w:after="0" w:line="240" w:lineRule="auto"/>
            </w:pPr>
          </w:p>
        </w:tc>
        <w:tc>
          <w:tcPr>
            <w:tcW w:w="2970" w:type="dxa"/>
            <w:shd w:val="clear" w:color="auto" w:fill="FFFFFF"/>
            <w:tcMar>
              <w:left w:w="115" w:type="dxa"/>
              <w:right w:w="115" w:type="dxa"/>
            </w:tcMar>
          </w:tcPr>
          <w:p w:rsidR="00494C03" w:rsidRDefault="00604C5D">
            <w:pPr>
              <w:spacing w:after="0" w:line="240" w:lineRule="auto"/>
            </w:pPr>
            <w:r>
              <w:rPr>
                <w:b/>
              </w:rPr>
              <w:t xml:space="preserve">Mini Lesson: </w:t>
            </w:r>
            <w:r>
              <w:t xml:space="preserve"> Vocab*, LTOD* and Root Words </w:t>
            </w:r>
          </w:p>
          <w:p w:rsidR="00494C03" w:rsidRDefault="00604C5D">
            <w:pPr>
              <w:spacing w:after="0" w:line="240" w:lineRule="auto"/>
            </w:pPr>
            <w:r>
              <w:rPr>
                <w:b/>
                <w:sz w:val="18"/>
              </w:rPr>
              <w:t xml:space="preserve">Activating Strategies: </w:t>
            </w:r>
          </w:p>
          <w:p w:rsidR="00494C03" w:rsidRDefault="00604C5D">
            <w:pPr>
              <w:spacing w:after="0" w:line="240" w:lineRule="auto"/>
            </w:pPr>
            <w:r>
              <w:rPr>
                <w:sz w:val="18"/>
              </w:rPr>
              <w:t>Technology Benchmark</w:t>
            </w:r>
          </w:p>
          <w:p w:rsidR="00494C03" w:rsidRDefault="00604C5D">
            <w:pPr>
              <w:spacing w:after="0" w:line="240" w:lineRule="auto"/>
            </w:pPr>
            <w:r>
              <w:rPr>
                <w:b/>
              </w:rPr>
              <w:t xml:space="preserve">Lesson: </w:t>
            </w:r>
          </w:p>
          <w:p w:rsidR="00494C03" w:rsidRDefault="00604C5D">
            <w:pPr>
              <w:spacing w:after="0" w:line="240" w:lineRule="auto"/>
            </w:pPr>
            <w:r>
              <w:rPr>
                <w:sz w:val="18"/>
              </w:rPr>
              <w:t>Hero’s Journey</w:t>
            </w:r>
          </w:p>
          <w:p w:rsidR="00494C03" w:rsidRDefault="00604C5D">
            <w:pPr>
              <w:spacing w:after="0" w:line="240" w:lineRule="auto"/>
            </w:pPr>
            <w:r>
              <w:rPr>
                <w:b/>
                <w:sz w:val="18"/>
                <w:u w:val="single"/>
              </w:rPr>
              <w:t>Ready Player One</w:t>
            </w:r>
          </w:p>
          <w:p w:rsidR="00494C03" w:rsidRDefault="00604C5D">
            <w:pPr>
              <w:spacing w:after="0" w:line="240" w:lineRule="auto"/>
            </w:pPr>
            <w:r>
              <w:rPr>
                <w:b/>
              </w:rPr>
              <w:t>Resource/Materials:</w:t>
            </w:r>
          </w:p>
          <w:p w:rsidR="00494C03" w:rsidRDefault="00494C03">
            <w:pPr>
              <w:spacing w:after="0" w:line="240" w:lineRule="auto"/>
            </w:pPr>
          </w:p>
          <w:p w:rsidR="00494C03" w:rsidRDefault="0028195F">
            <w:pPr>
              <w:spacing w:after="0" w:line="240" w:lineRule="auto"/>
            </w:pPr>
            <w:hyperlink r:id="rId9">
              <w:r w:rsidR="00604C5D">
                <w:rPr>
                  <w:b/>
                  <w:color w:val="1155CC"/>
                  <w:sz w:val="16"/>
                  <w:u w:val="single"/>
                </w:rPr>
                <w:t>www.wowplayerone.weebly.com</w:t>
              </w:r>
            </w:hyperlink>
          </w:p>
          <w:p w:rsidR="00494C03" w:rsidRDefault="00494C03">
            <w:pPr>
              <w:spacing w:after="0" w:line="240" w:lineRule="auto"/>
            </w:pPr>
          </w:p>
        </w:tc>
        <w:tc>
          <w:tcPr>
            <w:tcW w:w="2865" w:type="dxa"/>
            <w:shd w:val="clear" w:color="auto" w:fill="FFFFFF"/>
            <w:tcMar>
              <w:left w:w="115" w:type="dxa"/>
              <w:right w:w="115" w:type="dxa"/>
            </w:tcMar>
          </w:tcPr>
          <w:p w:rsidR="00494C03" w:rsidRDefault="00604C5D">
            <w:pPr>
              <w:spacing w:after="0" w:line="240" w:lineRule="auto"/>
            </w:pPr>
            <w:r>
              <w:rPr>
                <w:b/>
              </w:rPr>
              <w:t xml:space="preserve">Mini Lesson:    </w:t>
            </w:r>
            <w:r>
              <w:t>Vocab*, LTOD* and Root Words</w:t>
            </w:r>
          </w:p>
          <w:p w:rsidR="00494C03" w:rsidRDefault="00604C5D">
            <w:pPr>
              <w:spacing w:after="0" w:line="240" w:lineRule="auto"/>
            </w:pPr>
            <w:r>
              <w:rPr>
                <w:b/>
              </w:rPr>
              <w:t>Writer’s Workshop</w:t>
            </w:r>
          </w:p>
          <w:p w:rsidR="00494C03" w:rsidRDefault="00604C5D">
            <w:pPr>
              <w:spacing w:after="0" w:line="240" w:lineRule="auto"/>
            </w:pPr>
            <w:r>
              <w:rPr>
                <w:b/>
                <w:sz w:val="18"/>
              </w:rPr>
              <w:t xml:space="preserve">Activating Strategies: </w:t>
            </w:r>
          </w:p>
          <w:p w:rsidR="00494C03" w:rsidRDefault="00604C5D">
            <w:pPr>
              <w:spacing w:after="0" w:line="240" w:lineRule="auto"/>
            </w:pPr>
            <w:r>
              <w:rPr>
                <w:sz w:val="18"/>
              </w:rPr>
              <w:t xml:space="preserve">Gaming and Literature </w:t>
            </w:r>
          </w:p>
          <w:p w:rsidR="00494C03" w:rsidRDefault="00604C5D">
            <w:pPr>
              <w:spacing w:after="0" w:line="240" w:lineRule="auto"/>
            </w:pPr>
            <w:r>
              <w:rPr>
                <w:b/>
              </w:rPr>
              <w:t xml:space="preserve">Lesson: </w:t>
            </w:r>
          </w:p>
          <w:p w:rsidR="00494C03" w:rsidRDefault="00604C5D">
            <w:pPr>
              <w:spacing w:after="0" w:line="240" w:lineRule="auto"/>
            </w:pPr>
            <w:r>
              <w:rPr>
                <w:sz w:val="18"/>
              </w:rPr>
              <w:t>Hero’s  Journey</w:t>
            </w:r>
          </w:p>
          <w:p w:rsidR="00494C03" w:rsidRDefault="00604C5D">
            <w:pPr>
              <w:spacing w:after="0" w:line="240" w:lineRule="auto"/>
            </w:pPr>
            <w:r>
              <w:rPr>
                <w:b/>
                <w:sz w:val="18"/>
                <w:u w:val="single"/>
              </w:rPr>
              <w:t>Ready Player One</w:t>
            </w:r>
          </w:p>
          <w:p w:rsidR="00494C03" w:rsidRDefault="00604C5D">
            <w:pPr>
              <w:spacing w:after="0" w:line="240" w:lineRule="auto"/>
            </w:pPr>
            <w:r>
              <w:rPr>
                <w:b/>
              </w:rPr>
              <w:t>Resource/Materials:</w:t>
            </w:r>
          </w:p>
          <w:p w:rsidR="00494C03" w:rsidRDefault="0028195F">
            <w:pPr>
              <w:spacing w:after="0" w:line="240" w:lineRule="auto"/>
            </w:pPr>
            <w:hyperlink r:id="rId10">
              <w:r w:rsidR="00604C5D">
                <w:rPr>
                  <w:b/>
                  <w:color w:val="1155CC"/>
                  <w:sz w:val="16"/>
                  <w:u w:val="single"/>
                </w:rPr>
                <w:t>www.wowplayerone.weebly.com</w:t>
              </w:r>
            </w:hyperlink>
          </w:p>
          <w:p w:rsidR="00494C03" w:rsidRDefault="00494C03">
            <w:pPr>
              <w:spacing w:after="0" w:line="240" w:lineRule="auto"/>
            </w:pPr>
          </w:p>
          <w:p w:rsidR="00494C03" w:rsidRDefault="00494C03">
            <w:pPr>
              <w:spacing w:after="0" w:line="240" w:lineRule="auto"/>
            </w:pPr>
          </w:p>
        </w:tc>
        <w:tc>
          <w:tcPr>
            <w:tcW w:w="2880" w:type="dxa"/>
            <w:shd w:val="clear" w:color="auto" w:fill="FFFFFF"/>
            <w:tcMar>
              <w:left w:w="115" w:type="dxa"/>
              <w:right w:w="115" w:type="dxa"/>
            </w:tcMar>
          </w:tcPr>
          <w:p w:rsidR="00494C03" w:rsidRDefault="00604C5D">
            <w:pPr>
              <w:spacing w:after="0" w:line="240" w:lineRule="auto"/>
            </w:pPr>
            <w:r>
              <w:rPr>
                <w:b/>
              </w:rPr>
              <w:t xml:space="preserve">Mini Lesson:    </w:t>
            </w:r>
            <w:r>
              <w:t>Vocab*, LTOD* and Root Words</w:t>
            </w:r>
          </w:p>
          <w:p w:rsidR="00494C03" w:rsidRDefault="00604C5D">
            <w:pPr>
              <w:spacing w:after="0" w:line="240" w:lineRule="auto"/>
            </w:pPr>
            <w:r>
              <w:rPr>
                <w:b/>
              </w:rPr>
              <w:t>Writer’s Workshop</w:t>
            </w:r>
          </w:p>
          <w:p w:rsidR="00494C03" w:rsidRDefault="00604C5D">
            <w:pPr>
              <w:spacing w:after="0" w:line="240" w:lineRule="auto"/>
            </w:pPr>
            <w:r>
              <w:rPr>
                <w:b/>
                <w:sz w:val="18"/>
              </w:rPr>
              <w:t xml:space="preserve">Activating Strategies: </w:t>
            </w:r>
          </w:p>
          <w:p w:rsidR="00494C03" w:rsidRDefault="00604C5D">
            <w:pPr>
              <w:spacing w:after="0" w:line="240" w:lineRule="auto"/>
            </w:pPr>
            <w:r>
              <w:rPr>
                <w:sz w:val="18"/>
              </w:rPr>
              <w:t xml:space="preserve">Role Play </w:t>
            </w:r>
            <w:r w:rsidR="00CD1378">
              <w:rPr>
                <w:sz w:val="18"/>
              </w:rPr>
              <w:t>Practice</w:t>
            </w:r>
          </w:p>
          <w:p w:rsidR="00494C03" w:rsidRDefault="00604C5D">
            <w:pPr>
              <w:spacing w:after="0" w:line="240" w:lineRule="auto"/>
            </w:pPr>
            <w:r>
              <w:rPr>
                <w:b/>
              </w:rPr>
              <w:t xml:space="preserve">Lesson: </w:t>
            </w:r>
          </w:p>
          <w:p w:rsidR="00494C03" w:rsidRDefault="00604C5D">
            <w:pPr>
              <w:spacing w:after="0" w:line="240" w:lineRule="auto"/>
            </w:pPr>
            <w:r>
              <w:rPr>
                <w:sz w:val="18"/>
              </w:rPr>
              <w:t>Hero’s Journey</w:t>
            </w:r>
          </w:p>
          <w:p w:rsidR="00494C03" w:rsidRDefault="00604C5D">
            <w:pPr>
              <w:spacing w:after="0" w:line="240" w:lineRule="auto"/>
            </w:pPr>
            <w:r>
              <w:rPr>
                <w:b/>
                <w:sz w:val="18"/>
                <w:u w:val="single"/>
              </w:rPr>
              <w:t>Ready Player One</w:t>
            </w:r>
          </w:p>
          <w:p w:rsidR="00494C03" w:rsidRDefault="00604C5D">
            <w:pPr>
              <w:spacing w:after="0" w:line="240" w:lineRule="auto"/>
            </w:pPr>
            <w:r>
              <w:rPr>
                <w:b/>
              </w:rPr>
              <w:t>Resource/Materials:</w:t>
            </w:r>
          </w:p>
          <w:p w:rsidR="00494C03" w:rsidRDefault="0028195F">
            <w:pPr>
              <w:spacing w:after="0" w:line="240" w:lineRule="auto"/>
            </w:pPr>
            <w:hyperlink r:id="rId11">
              <w:r w:rsidR="00604C5D">
                <w:rPr>
                  <w:b/>
                  <w:color w:val="1155CC"/>
                  <w:sz w:val="16"/>
                  <w:u w:val="single"/>
                </w:rPr>
                <w:t>www.wowplayerone.weebly.com</w:t>
              </w:r>
            </w:hyperlink>
          </w:p>
          <w:p w:rsidR="00494C03" w:rsidRDefault="00494C03">
            <w:pPr>
              <w:spacing w:after="0" w:line="240" w:lineRule="auto"/>
            </w:pPr>
          </w:p>
        </w:tc>
        <w:tc>
          <w:tcPr>
            <w:tcW w:w="2988" w:type="dxa"/>
            <w:shd w:val="clear" w:color="auto" w:fill="FFFFFF"/>
            <w:tcMar>
              <w:left w:w="115" w:type="dxa"/>
              <w:right w:w="115" w:type="dxa"/>
            </w:tcMar>
          </w:tcPr>
          <w:p w:rsidR="00494C03" w:rsidRDefault="00604C5D">
            <w:pPr>
              <w:spacing w:after="0" w:line="240" w:lineRule="auto"/>
            </w:pPr>
            <w:r>
              <w:rPr>
                <w:b/>
              </w:rPr>
              <w:t>Mini Lesson: Independent Novel Reading</w:t>
            </w:r>
          </w:p>
          <w:p w:rsidR="00494C03" w:rsidRDefault="00604C5D">
            <w:pPr>
              <w:spacing w:after="0" w:line="240" w:lineRule="auto"/>
            </w:pPr>
            <w:r>
              <w:rPr>
                <w:b/>
                <w:sz w:val="18"/>
              </w:rPr>
              <w:t xml:space="preserve">Activating Strategies: </w:t>
            </w:r>
          </w:p>
          <w:p w:rsidR="00494C03" w:rsidRDefault="00604C5D">
            <w:pPr>
              <w:spacing w:after="0" w:line="240" w:lineRule="auto"/>
            </w:pPr>
            <w:r>
              <w:rPr>
                <w:sz w:val="18"/>
              </w:rPr>
              <w:t>Essay #2</w:t>
            </w:r>
          </w:p>
          <w:p w:rsidR="00494C03" w:rsidRDefault="00604C5D">
            <w:pPr>
              <w:spacing w:after="0" w:line="240" w:lineRule="auto"/>
            </w:pPr>
            <w:r>
              <w:rPr>
                <w:b/>
              </w:rPr>
              <w:t xml:space="preserve">Lesson: </w:t>
            </w:r>
          </w:p>
          <w:p w:rsidR="00494C03" w:rsidRDefault="00604C5D">
            <w:pPr>
              <w:spacing w:after="0" w:line="240" w:lineRule="auto"/>
            </w:pPr>
            <w:r>
              <w:rPr>
                <w:sz w:val="18"/>
              </w:rPr>
              <w:t>Hero’s Journey</w:t>
            </w:r>
          </w:p>
          <w:p w:rsidR="00494C03" w:rsidRDefault="00604C5D">
            <w:pPr>
              <w:spacing w:after="0" w:line="240" w:lineRule="auto"/>
            </w:pPr>
            <w:r>
              <w:rPr>
                <w:sz w:val="18"/>
              </w:rPr>
              <w:t>B</w:t>
            </w:r>
          </w:p>
          <w:p w:rsidR="00494C03" w:rsidRDefault="00604C5D">
            <w:pPr>
              <w:spacing w:after="0" w:line="240" w:lineRule="auto"/>
            </w:pPr>
            <w:r>
              <w:rPr>
                <w:sz w:val="18"/>
              </w:rPr>
              <w:t>Assignment #2</w:t>
            </w:r>
          </w:p>
          <w:p w:rsidR="00494C03" w:rsidRDefault="00604C5D">
            <w:pPr>
              <w:spacing w:after="0" w:line="240" w:lineRule="auto"/>
            </w:pPr>
            <w:r>
              <w:rPr>
                <w:b/>
              </w:rPr>
              <w:t>Resource/Materials:</w:t>
            </w:r>
          </w:p>
          <w:p w:rsidR="00494C03" w:rsidRDefault="0028195F">
            <w:pPr>
              <w:spacing w:after="0" w:line="240" w:lineRule="auto"/>
            </w:pPr>
            <w:hyperlink r:id="rId12">
              <w:r w:rsidR="00604C5D">
                <w:rPr>
                  <w:b/>
                  <w:color w:val="1155CC"/>
                  <w:sz w:val="16"/>
                  <w:u w:val="single"/>
                </w:rPr>
                <w:t>www.wowplayerone.weebly.com</w:t>
              </w:r>
            </w:hyperlink>
          </w:p>
          <w:p w:rsidR="00494C03" w:rsidRDefault="00494C03">
            <w:pPr>
              <w:spacing w:after="0" w:line="240" w:lineRule="auto"/>
            </w:pPr>
          </w:p>
        </w:tc>
      </w:tr>
      <w:tr w:rsidR="00494C03">
        <w:trPr>
          <w:trHeight w:val="1160"/>
        </w:trPr>
        <w:tc>
          <w:tcPr>
            <w:tcW w:w="2926" w:type="dxa"/>
            <w:shd w:val="clear" w:color="auto" w:fill="FFFFFF"/>
            <w:tcMar>
              <w:left w:w="115" w:type="dxa"/>
              <w:right w:w="115" w:type="dxa"/>
            </w:tcMar>
          </w:tcPr>
          <w:p w:rsidR="00494C03" w:rsidRDefault="00604C5D">
            <w:pPr>
              <w:spacing w:after="0" w:line="240" w:lineRule="auto"/>
            </w:pPr>
            <w:r>
              <w:rPr>
                <w:b/>
              </w:rPr>
              <w:t>Differentiation:</w:t>
            </w:r>
          </w:p>
          <w:p w:rsidR="00494C03" w:rsidRDefault="00604C5D">
            <w:pPr>
              <w:spacing w:after="0"/>
            </w:pPr>
            <w:r>
              <w:rPr>
                <w:b/>
                <w:i/>
                <w:sz w:val="18"/>
              </w:rPr>
              <w:t>Content/Process/Product:</w:t>
            </w:r>
            <w:r>
              <w:rPr>
                <w:b/>
                <w:sz w:val="16"/>
              </w:rPr>
              <w:t xml:space="preserve"> </w:t>
            </w:r>
          </w:p>
          <w:p w:rsidR="00494C03" w:rsidRDefault="00604C5D">
            <w:pPr>
              <w:spacing w:after="0"/>
            </w:pPr>
            <w:r>
              <w:rPr>
                <w:sz w:val="16"/>
              </w:rPr>
              <w:t>Content(visual and audial)</w:t>
            </w:r>
          </w:p>
          <w:p w:rsidR="00494C03" w:rsidRDefault="00604C5D">
            <w:pPr>
              <w:spacing w:after="0"/>
            </w:pPr>
            <w:r>
              <w:rPr>
                <w:b/>
                <w:i/>
                <w:sz w:val="16"/>
              </w:rPr>
              <w:t>Grouping Strategy:</w:t>
            </w:r>
            <w:r>
              <w:rPr>
                <w:i/>
                <w:sz w:val="16"/>
              </w:rPr>
              <w:t xml:space="preserve"> </w:t>
            </w:r>
          </w:p>
          <w:p w:rsidR="00494C03" w:rsidRDefault="00604C5D">
            <w:pPr>
              <w:spacing w:after="0"/>
            </w:pPr>
            <w:r>
              <w:t xml:space="preserve">Lexile and Mixed Ability Grouping </w:t>
            </w:r>
          </w:p>
          <w:p w:rsidR="00494C03" w:rsidRDefault="00494C03">
            <w:pPr>
              <w:spacing w:after="0"/>
            </w:pPr>
          </w:p>
          <w:p w:rsidR="00494C03" w:rsidRDefault="00494C03">
            <w:pPr>
              <w:spacing w:after="0"/>
            </w:pPr>
          </w:p>
          <w:p w:rsidR="00494C03" w:rsidRDefault="00494C03">
            <w:pPr>
              <w:spacing w:after="0"/>
            </w:pPr>
          </w:p>
        </w:tc>
        <w:tc>
          <w:tcPr>
            <w:tcW w:w="2970" w:type="dxa"/>
            <w:shd w:val="clear" w:color="auto" w:fill="FFFFFF"/>
            <w:tcMar>
              <w:left w:w="115" w:type="dxa"/>
              <w:right w:w="115" w:type="dxa"/>
            </w:tcMar>
          </w:tcPr>
          <w:p w:rsidR="00494C03" w:rsidRDefault="00604C5D">
            <w:pPr>
              <w:spacing w:after="0" w:line="240" w:lineRule="auto"/>
            </w:pPr>
            <w:r>
              <w:rPr>
                <w:b/>
              </w:rPr>
              <w:t>Differentiation:</w:t>
            </w:r>
          </w:p>
          <w:p w:rsidR="00494C03" w:rsidRDefault="00604C5D">
            <w:pPr>
              <w:spacing w:after="0"/>
            </w:pPr>
            <w:r>
              <w:rPr>
                <w:b/>
                <w:i/>
                <w:sz w:val="18"/>
              </w:rPr>
              <w:t>Content/Process/Product:</w:t>
            </w:r>
            <w:r>
              <w:rPr>
                <w:b/>
                <w:sz w:val="16"/>
              </w:rPr>
              <w:t xml:space="preserve"> </w:t>
            </w:r>
          </w:p>
          <w:p w:rsidR="00494C03" w:rsidRDefault="00604C5D">
            <w:pPr>
              <w:numPr>
                <w:ilvl w:val="0"/>
                <w:numId w:val="1"/>
              </w:numPr>
              <w:spacing w:after="0"/>
              <w:ind w:left="180"/>
              <w:contextualSpacing/>
              <w:rPr>
                <w:sz w:val="16"/>
              </w:rPr>
            </w:pPr>
            <w:r>
              <w:rPr>
                <w:sz w:val="16"/>
              </w:rPr>
              <w:t>Content(visual and audial), Process and Product</w:t>
            </w:r>
          </w:p>
          <w:p w:rsidR="00494C03" w:rsidRDefault="00604C5D">
            <w:pPr>
              <w:spacing w:after="0"/>
            </w:pPr>
            <w:r>
              <w:rPr>
                <w:b/>
                <w:i/>
                <w:sz w:val="16"/>
              </w:rPr>
              <w:t>Grouping Strategy:</w:t>
            </w:r>
            <w:r>
              <w:rPr>
                <w:i/>
                <w:sz w:val="16"/>
              </w:rPr>
              <w:t xml:space="preserve"> </w:t>
            </w:r>
          </w:p>
          <w:p w:rsidR="00494C03" w:rsidRDefault="00604C5D">
            <w:pPr>
              <w:spacing w:after="0"/>
            </w:pPr>
            <w:r>
              <w:t>Lexile and Mixed Ability Grouping</w:t>
            </w:r>
          </w:p>
          <w:p w:rsidR="00494C03" w:rsidRDefault="00494C03">
            <w:pPr>
              <w:spacing w:after="0"/>
            </w:pPr>
          </w:p>
        </w:tc>
        <w:tc>
          <w:tcPr>
            <w:tcW w:w="2865" w:type="dxa"/>
            <w:shd w:val="clear" w:color="auto" w:fill="FFFFFF"/>
            <w:tcMar>
              <w:left w:w="115" w:type="dxa"/>
              <w:right w:w="115" w:type="dxa"/>
            </w:tcMar>
          </w:tcPr>
          <w:p w:rsidR="00494C03" w:rsidRDefault="00604C5D">
            <w:pPr>
              <w:spacing w:after="0" w:line="240" w:lineRule="auto"/>
            </w:pPr>
            <w:r>
              <w:rPr>
                <w:b/>
              </w:rPr>
              <w:t>Differentiation:</w:t>
            </w:r>
          </w:p>
          <w:p w:rsidR="00494C03" w:rsidRDefault="00604C5D">
            <w:pPr>
              <w:spacing w:after="0"/>
            </w:pPr>
            <w:r>
              <w:rPr>
                <w:b/>
                <w:i/>
                <w:sz w:val="18"/>
              </w:rPr>
              <w:t>Content/Process/Product:</w:t>
            </w:r>
            <w:r>
              <w:rPr>
                <w:b/>
                <w:sz w:val="16"/>
              </w:rPr>
              <w:t xml:space="preserve"> </w:t>
            </w:r>
          </w:p>
          <w:p w:rsidR="00494C03" w:rsidRDefault="00604C5D">
            <w:pPr>
              <w:spacing w:after="0"/>
            </w:pPr>
            <w:r>
              <w:rPr>
                <w:sz w:val="16"/>
              </w:rPr>
              <w:t>Content(visual and audial), Process and Product</w:t>
            </w:r>
          </w:p>
          <w:p w:rsidR="00494C03" w:rsidRDefault="00604C5D">
            <w:pPr>
              <w:spacing w:after="0"/>
            </w:pPr>
            <w:r>
              <w:rPr>
                <w:b/>
                <w:i/>
                <w:sz w:val="16"/>
              </w:rPr>
              <w:t>Grouping Strategy:</w:t>
            </w:r>
            <w:r>
              <w:rPr>
                <w:i/>
                <w:sz w:val="16"/>
              </w:rPr>
              <w:t xml:space="preserve"> </w:t>
            </w:r>
          </w:p>
          <w:p w:rsidR="00494C03" w:rsidRDefault="00604C5D">
            <w:pPr>
              <w:spacing w:after="0"/>
            </w:pPr>
            <w:r>
              <w:t>Lexile and Mixed Ability Grouping</w:t>
            </w:r>
          </w:p>
        </w:tc>
        <w:tc>
          <w:tcPr>
            <w:tcW w:w="2880" w:type="dxa"/>
            <w:shd w:val="clear" w:color="auto" w:fill="FFFFFF"/>
            <w:tcMar>
              <w:left w:w="115" w:type="dxa"/>
              <w:right w:w="115" w:type="dxa"/>
            </w:tcMar>
          </w:tcPr>
          <w:p w:rsidR="00494C03" w:rsidRDefault="00604C5D">
            <w:pPr>
              <w:spacing w:after="0" w:line="240" w:lineRule="auto"/>
            </w:pPr>
            <w:r>
              <w:rPr>
                <w:b/>
              </w:rPr>
              <w:t>Differentiation:</w:t>
            </w:r>
          </w:p>
          <w:p w:rsidR="00494C03" w:rsidRDefault="00604C5D">
            <w:pPr>
              <w:spacing w:after="0"/>
            </w:pPr>
            <w:r>
              <w:rPr>
                <w:b/>
                <w:i/>
                <w:sz w:val="18"/>
              </w:rPr>
              <w:t>Content/Process/Product:</w:t>
            </w:r>
            <w:r>
              <w:rPr>
                <w:b/>
                <w:sz w:val="16"/>
              </w:rPr>
              <w:t xml:space="preserve"> </w:t>
            </w:r>
          </w:p>
          <w:p w:rsidR="00494C03" w:rsidRDefault="00604C5D">
            <w:pPr>
              <w:spacing w:after="0"/>
            </w:pPr>
            <w:r>
              <w:rPr>
                <w:sz w:val="16"/>
              </w:rPr>
              <w:t>Content,(visual and audial) Process and Product</w:t>
            </w:r>
          </w:p>
          <w:p w:rsidR="00494C03" w:rsidRDefault="00604C5D">
            <w:pPr>
              <w:spacing w:after="0"/>
            </w:pPr>
            <w:r>
              <w:rPr>
                <w:b/>
                <w:i/>
                <w:sz w:val="16"/>
              </w:rPr>
              <w:t>Grouping Strategy:</w:t>
            </w:r>
            <w:r>
              <w:rPr>
                <w:i/>
                <w:sz w:val="16"/>
              </w:rPr>
              <w:t xml:space="preserve"> </w:t>
            </w:r>
          </w:p>
          <w:p w:rsidR="00494C03" w:rsidRDefault="00604C5D">
            <w:pPr>
              <w:spacing w:after="0"/>
            </w:pPr>
            <w:r>
              <w:t>Lexile and Mixed Ability Grouping</w:t>
            </w:r>
          </w:p>
        </w:tc>
        <w:tc>
          <w:tcPr>
            <w:tcW w:w="2988" w:type="dxa"/>
            <w:shd w:val="clear" w:color="auto" w:fill="FFFFFF"/>
            <w:tcMar>
              <w:left w:w="115" w:type="dxa"/>
              <w:right w:w="115" w:type="dxa"/>
            </w:tcMar>
          </w:tcPr>
          <w:p w:rsidR="00494C03" w:rsidRDefault="00604C5D">
            <w:pPr>
              <w:spacing w:after="0" w:line="240" w:lineRule="auto"/>
            </w:pPr>
            <w:r>
              <w:rPr>
                <w:b/>
              </w:rPr>
              <w:t>Differentiation:</w:t>
            </w:r>
          </w:p>
          <w:p w:rsidR="00494C03" w:rsidRDefault="00604C5D">
            <w:pPr>
              <w:spacing w:after="0"/>
            </w:pPr>
            <w:r>
              <w:rPr>
                <w:b/>
                <w:i/>
                <w:sz w:val="18"/>
              </w:rPr>
              <w:t>Content/Process/Product:</w:t>
            </w:r>
            <w:r>
              <w:rPr>
                <w:b/>
                <w:sz w:val="16"/>
              </w:rPr>
              <w:t xml:space="preserve"> </w:t>
            </w:r>
          </w:p>
          <w:p w:rsidR="00494C03" w:rsidRDefault="00604C5D">
            <w:pPr>
              <w:spacing w:after="0"/>
            </w:pPr>
            <w:r>
              <w:rPr>
                <w:sz w:val="16"/>
              </w:rPr>
              <w:t>Content,(visual and audial) Process and Product</w:t>
            </w:r>
          </w:p>
          <w:p w:rsidR="00494C03" w:rsidRDefault="00604C5D">
            <w:pPr>
              <w:spacing w:after="0"/>
            </w:pPr>
            <w:r>
              <w:rPr>
                <w:b/>
                <w:i/>
                <w:sz w:val="16"/>
              </w:rPr>
              <w:t>Grouping Strategy:</w:t>
            </w:r>
            <w:r>
              <w:rPr>
                <w:i/>
                <w:sz w:val="16"/>
              </w:rPr>
              <w:t xml:space="preserve"> </w:t>
            </w:r>
          </w:p>
          <w:p w:rsidR="00494C03" w:rsidRDefault="00604C5D">
            <w:pPr>
              <w:spacing w:after="0"/>
            </w:pPr>
            <w:r>
              <w:t>Lexile and Mixed Ability Grouping</w:t>
            </w:r>
          </w:p>
          <w:p w:rsidR="00494C03" w:rsidRDefault="00494C03">
            <w:pPr>
              <w:spacing w:after="0"/>
            </w:pPr>
          </w:p>
        </w:tc>
      </w:tr>
      <w:tr w:rsidR="00494C03">
        <w:trPr>
          <w:trHeight w:val="1280"/>
        </w:trPr>
        <w:tc>
          <w:tcPr>
            <w:tcW w:w="2926" w:type="dxa"/>
            <w:shd w:val="clear" w:color="auto" w:fill="FFFFFF"/>
            <w:tcMar>
              <w:left w:w="115" w:type="dxa"/>
              <w:right w:w="115" w:type="dxa"/>
            </w:tcMar>
          </w:tcPr>
          <w:p w:rsidR="00494C03" w:rsidRDefault="00604C5D">
            <w:pPr>
              <w:spacing w:after="0" w:line="240" w:lineRule="auto"/>
            </w:pPr>
            <w:r>
              <w:rPr>
                <w:b/>
              </w:rPr>
              <w:t>Assessment :</w:t>
            </w:r>
          </w:p>
          <w:p w:rsidR="00494C03" w:rsidRDefault="00604C5D">
            <w:pPr>
              <w:spacing w:after="0" w:line="240" w:lineRule="auto"/>
            </w:pPr>
            <w:r>
              <w:rPr>
                <w:rFonts w:ascii="Bell MT" w:eastAsia="Bell MT" w:hAnsi="Bell MT" w:cs="Bell MT"/>
                <w:b/>
                <w:i/>
                <w:sz w:val="18"/>
              </w:rPr>
              <w:t>Pre-Test:</w:t>
            </w:r>
            <w:r>
              <w:rPr>
                <w:rFonts w:ascii="Bell MT" w:eastAsia="Bell MT" w:hAnsi="Bell MT" w:cs="Bell MT"/>
                <w:i/>
                <w:sz w:val="18"/>
              </w:rPr>
              <w:t xml:space="preserve">  Lexile Benchmark</w:t>
            </w:r>
          </w:p>
          <w:p w:rsidR="00494C03" w:rsidRDefault="00604C5D">
            <w:pPr>
              <w:spacing w:after="0" w:line="240" w:lineRule="auto"/>
            </w:pPr>
            <w:r>
              <w:rPr>
                <w:rFonts w:ascii="Bell MT" w:eastAsia="Bell MT" w:hAnsi="Bell MT" w:cs="Bell MT"/>
                <w:b/>
                <w:i/>
                <w:sz w:val="18"/>
              </w:rPr>
              <w:t>Post-Test:  EOCT or SLO</w:t>
            </w:r>
          </w:p>
          <w:p w:rsidR="00494C03" w:rsidRDefault="00604C5D">
            <w:pPr>
              <w:spacing w:after="0" w:line="240" w:lineRule="auto"/>
            </w:pPr>
            <w:r>
              <w:rPr>
                <w:rFonts w:ascii="Bell MT" w:eastAsia="Bell MT" w:hAnsi="Bell MT" w:cs="Bell MT"/>
                <w:b/>
                <w:i/>
                <w:sz w:val="18"/>
              </w:rPr>
              <w:t>Summative:  Essay #2</w:t>
            </w:r>
          </w:p>
          <w:p w:rsidR="00494C03" w:rsidRDefault="00604C5D">
            <w:pPr>
              <w:spacing w:after="0" w:line="240" w:lineRule="auto"/>
            </w:pPr>
            <w:r>
              <w:rPr>
                <w:rFonts w:ascii="Bell MT" w:eastAsia="Bell MT" w:hAnsi="Bell MT" w:cs="Bell MT"/>
                <w:b/>
                <w:i/>
                <w:sz w:val="18"/>
              </w:rPr>
              <w:t>Performance Based:</w:t>
            </w:r>
            <w:r>
              <w:rPr>
                <w:i/>
                <w:sz w:val="18"/>
              </w:rPr>
              <w:t xml:space="preserve"> Group Presentation</w:t>
            </w:r>
          </w:p>
          <w:p w:rsidR="00494C03" w:rsidRDefault="00494C03">
            <w:pPr>
              <w:spacing w:after="0" w:line="240" w:lineRule="auto"/>
            </w:pPr>
          </w:p>
        </w:tc>
        <w:tc>
          <w:tcPr>
            <w:tcW w:w="2970" w:type="dxa"/>
            <w:shd w:val="clear" w:color="auto" w:fill="FFFFFF"/>
            <w:tcMar>
              <w:left w:w="115" w:type="dxa"/>
              <w:right w:w="115" w:type="dxa"/>
            </w:tcMar>
          </w:tcPr>
          <w:p w:rsidR="00494C03" w:rsidRDefault="00604C5D">
            <w:pPr>
              <w:spacing w:after="0" w:line="240" w:lineRule="auto"/>
            </w:pPr>
            <w:r>
              <w:rPr>
                <w:b/>
              </w:rPr>
              <w:t>Assessment :</w:t>
            </w:r>
          </w:p>
          <w:p w:rsidR="00494C03" w:rsidRDefault="00604C5D">
            <w:pPr>
              <w:spacing w:after="0" w:line="240" w:lineRule="auto"/>
            </w:pPr>
            <w:r>
              <w:rPr>
                <w:rFonts w:ascii="Bell MT" w:eastAsia="Bell MT" w:hAnsi="Bell MT" w:cs="Bell MT"/>
                <w:b/>
                <w:i/>
                <w:sz w:val="18"/>
              </w:rPr>
              <w:t>Pre-Test:</w:t>
            </w:r>
            <w:r>
              <w:rPr>
                <w:rFonts w:ascii="Bell MT" w:eastAsia="Bell MT" w:hAnsi="Bell MT" w:cs="Bell MT"/>
                <w:i/>
                <w:sz w:val="18"/>
              </w:rPr>
              <w:t xml:space="preserve"> Technology Benchmark </w:t>
            </w:r>
          </w:p>
          <w:p w:rsidR="00494C03" w:rsidRDefault="00604C5D">
            <w:pPr>
              <w:spacing w:after="0" w:line="240" w:lineRule="auto"/>
            </w:pPr>
            <w:r>
              <w:rPr>
                <w:rFonts w:ascii="Bell MT" w:eastAsia="Bell MT" w:hAnsi="Bell MT" w:cs="Bell MT"/>
                <w:b/>
                <w:i/>
                <w:sz w:val="18"/>
              </w:rPr>
              <w:t>Post-Test:  EOCT or SLO</w:t>
            </w:r>
          </w:p>
          <w:p w:rsidR="00494C03" w:rsidRDefault="00604C5D">
            <w:pPr>
              <w:spacing w:after="0" w:line="240" w:lineRule="auto"/>
            </w:pPr>
            <w:r>
              <w:rPr>
                <w:rFonts w:ascii="Bell MT" w:eastAsia="Bell MT" w:hAnsi="Bell MT" w:cs="Bell MT"/>
                <w:b/>
                <w:i/>
                <w:sz w:val="18"/>
              </w:rPr>
              <w:t>Summative:  Essay #2</w:t>
            </w:r>
          </w:p>
          <w:p w:rsidR="00494C03" w:rsidRDefault="00604C5D">
            <w:pPr>
              <w:spacing w:after="0" w:line="240" w:lineRule="auto"/>
            </w:pPr>
            <w:r>
              <w:rPr>
                <w:rFonts w:ascii="Bell MT" w:eastAsia="Bell MT" w:hAnsi="Bell MT" w:cs="Bell MT"/>
                <w:b/>
                <w:i/>
                <w:sz w:val="18"/>
              </w:rPr>
              <w:t>Performance Based:</w:t>
            </w:r>
            <w:r>
              <w:rPr>
                <w:i/>
                <w:sz w:val="18"/>
              </w:rPr>
              <w:t xml:space="preserve">  </w:t>
            </w:r>
          </w:p>
          <w:p w:rsidR="00494C03" w:rsidRDefault="00604C5D">
            <w:pPr>
              <w:spacing w:after="0" w:line="240" w:lineRule="auto"/>
            </w:pPr>
            <w:r>
              <w:rPr>
                <w:sz w:val="18"/>
              </w:rPr>
              <w:t xml:space="preserve"> </w:t>
            </w:r>
          </w:p>
        </w:tc>
        <w:tc>
          <w:tcPr>
            <w:tcW w:w="2865" w:type="dxa"/>
            <w:shd w:val="clear" w:color="auto" w:fill="FFFFFF"/>
            <w:tcMar>
              <w:left w:w="115" w:type="dxa"/>
              <w:right w:w="115" w:type="dxa"/>
            </w:tcMar>
          </w:tcPr>
          <w:p w:rsidR="00494C03" w:rsidRDefault="00604C5D">
            <w:pPr>
              <w:spacing w:after="0" w:line="240" w:lineRule="auto"/>
            </w:pPr>
            <w:r>
              <w:rPr>
                <w:b/>
              </w:rPr>
              <w:t>Assessment :</w:t>
            </w:r>
          </w:p>
          <w:p w:rsidR="00494C03" w:rsidRDefault="00604C5D">
            <w:pPr>
              <w:spacing w:after="0" w:line="240" w:lineRule="auto"/>
            </w:pPr>
            <w:r>
              <w:rPr>
                <w:rFonts w:ascii="Bell MT" w:eastAsia="Bell MT" w:hAnsi="Bell MT" w:cs="Bell MT"/>
                <w:b/>
                <w:i/>
                <w:sz w:val="18"/>
              </w:rPr>
              <w:t>Pre-Test:</w:t>
            </w:r>
            <w:r>
              <w:rPr>
                <w:rFonts w:ascii="Bell MT" w:eastAsia="Bell MT" w:hAnsi="Bell MT" w:cs="Bell MT"/>
                <w:i/>
                <w:sz w:val="18"/>
              </w:rPr>
              <w:t xml:space="preserve">  Grammar </w:t>
            </w:r>
          </w:p>
          <w:p w:rsidR="00494C03" w:rsidRDefault="00604C5D">
            <w:pPr>
              <w:spacing w:after="0" w:line="240" w:lineRule="auto"/>
            </w:pPr>
            <w:r>
              <w:rPr>
                <w:rFonts w:ascii="Bell MT" w:eastAsia="Bell MT" w:hAnsi="Bell MT" w:cs="Bell MT"/>
                <w:b/>
                <w:i/>
                <w:sz w:val="18"/>
              </w:rPr>
              <w:t>Post-Test:  EOCT or SLO</w:t>
            </w:r>
          </w:p>
          <w:p w:rsidR="00494C03" w:rsidRDefault="00604C5D">
            <w:pPr>
              <w:spacing w:after="0" w:line="240" w:lineRule="auto"/>
            </w:pPr>
            <w:r>
              <w:rPr>
                <w:rFonts w:ascii="Bell MT" w:eastAsia="Bell MT" w:hAnsi="Bell MT" w:cs="Bell MT"/>
                <w:b/>
                <w:i/>
                <w:sz w:val="18"/>
              </w:rPr>
              <w:t>Summative:  ESSAY #2</w:t>
            </w:r>
          </w:p>
          <w:p w:rsidR="00494C03" w:rsidRDefault="00604C5D">
            <w:pPr>
              <w:spacing w:after="0" w:line="240" w:lineRule="auto"/>
            </w:pPr>
            <w:r>
              <w:rPr>
                <w:rFonts w:ascii="Bell MT" w:eastAsia="Bell MT" w:hAnsi="Bell MT" w:cs="Bell MT"/>
                <w:b/>
                <w:i/>
                <w:sz w:val="18"/>
              </w:rPr>
              <w:t>Performance Based:</w:t>
            </w:r>
            <w:r>
              <w:rPr>
                <w:i/>
                <w:sz w:val="18"/>
              </w:rPr>
              <w:t xml:space="preserve">  Group Presentation</w:t>
            </w:r>
          </w:p>
        </w:tc>
        <w:tc>
          <w:tcPr>
            <w:tcW w:w="2880" w:type="dxa"/>
            <w:shd w:val="clear" w:color="auto" w:fill="FFFFFF"/>
            <w:tcMar>
              <w:left w:w="115" w:type="dxa"/>
              <w:right w:w="115" w:type="dxa"/>
            </w:tcMar>
          </w:tcPr>
          <w:p w:rsidR="00494C03" w:rsidRDefault="00604C5D">
            <w:pPr>
              <w:spacing w:after="0" w:line="240" w:lineRule="auto"/>
            </w:pPr>
            <w:r>
              <w:rPr>
                <w:b/>
              </w:rPr>
              <w:t>Assessment :</w:t>
            </w:r>
          </w:p>
          <w:p w:rsidR="00494C03" w:rsidRDefault="00604C5D">
            <w:pPr>
              <w:spacing w:after="0" w:line="240" w:lineRule="auto"/>
            </w:pPr>
            <w:r>
              <w:rPr>
                <w:rFonts w:ascii="Bell MT" w:eastAsia="Bell MT" w:hAnsi="Bell MT" w:cs="Bell MT"/>
                <w:b/>
                <w:i/>
                <w:sz w:val="18"/>
              </w:rPr>
              <w:t>Pre-Test:</w:t>
            </w:r>
            <w:r>
              <w:rPr>
                <w:rFonts w:ascii="Bell MT" w:eastAsia="Bell MT" w:hAnsi="Bell MT" w:cs="Bell MT"/>
                <w:i/>
                <w:sz w:val="18"/>
              </w:rPr>
              <w:t xml:space="preserve">  Grammar </w:t>
            </w:r>
          </w:p>
          <w:p w:rsidR="00494C03" w:rsidRDefault="00604C5D">
            <w:pPr>
              <w:spacing w:after="0" w:line="240" w:lineRule="auto"/>
            </w:pPr>
            <w:r>
              <w:rPr>
                <w:rFonts w:ascii="Bell MT" w:eastAsia="Bell MT" w:hAnsi="Bell MT" w:cs="Bell MT"/>
                <w:b/>
                <w:i/>
                <w:sz w:val="18"/>
              </w:rPr>
              <w:t>Post-Test:  EOCT or SLO</w:t>
            </w:r>
          </w:p>
          <w:p w:rsidR="00494C03" w:rsidRDefault="00604C5D">
            <w:pPr>
              <w:spacing w:after="0" w:line="240" w:lineRule="auto"/>
            </w:pPr>
            <w:r>
              <w:rPr>
                <w:rFonts w:ascii="Bell MT" w:eastAsia="Bell MT" w:hAnsi="Bell MT" w:cs="Bell MT"/>
                <w:b/>
                <w:i/>
                <w:sz w:val="18"/>
              </w:rPr>
              <w:t>Summative: Essay #2</w:t>
            </w:r>
          </w:p>
          <w:p w:rsidR="00494C03" w:rsidRDefault="00604C5D">
            <w:pPr>
              <w:spacing w:after="0" w:line="240" w:lineRule="auto"/>
            </w:pPr>
            <w:r>
              <w:rPr>
                <w:rFonts w:ascii="Bell MT" w:eastAsia="Bell MT" w:hAnsi="Bell MT" w:cs="Bell MT"/>
                <w:b/>
                <w:i/>
                <w:sz w:val="18"/>
              </w:rPr>
              <w:t>Performance Based:</w:t>
            </w:r>
            <w:r>
              <w:rPr>
                <w:i/>
                <w:sz w:val="18"/>
              </w:rPr>
              <w:t xml:space="preserve">  Group Presentation</w:t>
            </w:r>
          </w:p>
          <w:p w:rsidR="00494C03" w:rsidRDefault="00494C03">
            <w:pPr>
              <w:spacing w:after="0" w:line="240" w:lineRule="auto"/>
            </w:pPr>
          </w:p>
        </w:tc>
        <w:tc>
          <w:tcPr>
            <w:tcW w:w="2988" w:type="dxa"/>
            <w:shd w:val="clear" w:color="auto" w:fill="FFFFFF"/>
            <w:tcMar>
              <w:left w:w="115" w:type="dxa"/>
              <w:right w:w="115" w:type="dxa"/>
            </w:tcMar>
          </w:tcPr>
          <w:p w:rsidR="00494C03" w:rsidRDefault="00604C5D">
            <w:pPr>
              <w:spacing w:after="0" w:line="240" w:lineRule="auto"/>
            </w:pPr>
            <w:r>
              <w:rPr>
                <w:b/>
              </w:rPr>
              <w:t>Assessment :</w:t>
            </w:r>
          </w:p>
          <w:p w:rsidR="00494C03" w:rsidRDefault="00604C5D">
            <w:pPr>
              <w:spacing w:after="0" w:line="240" w:lineRule="auto"/>
            </w:pPr>
            <w:r>
              <w:rPr>
                <w:rFonts w:ascii="Bell MT" w:eastAsia="Bell MT" w:hAnsi="Bell MT" w:cs="Bell MT"/>
                <w:b/>
                <w:i/>
                <w:sz w:val="18"/>
              </w:rPr>
              <w:t>Pre-Test:</w:t>
            </w:r>
            <w:r>
              <w:rPr>
                <w:rFonts w:ascii="Bell MT" w:eastAsia="Bell MT" w:hAnsi="Bell MT" w:cs="Bell MT"/>
                <w:i/>
                <w:sz w:val="18"/>
              </w:rPr>
              <w:t xml:space="preserve">  Grammar </w:t>
            </w:r>
          </w:p>
          <w:p w:rsidR="00494C03" w:rsidRDefault="00604C5D">
            <w:pPr>
              <w:spacing w:after="0" w:line="240" w:lineRule="auto"/>
            </w:pPr>
            <w:r>
              <w:rPr>
                <w:rFonts w:ascii="Bell MT" w:eastAsia="Bell MT" w:hAnsi="Bell MT" w:cs="Bell MT"/>
                <w:b/>
                <w:i/>
                <w:sz w:val="18"/>
              </w:rPr>
              <w:t>Post-Test:  EOCT or SLO</w:t>
            </w:r>
          </w:p>
          <w:p w:rsidR="00494C03" w:rsidRDefault="00604C5D">
            <w:pPr>
              <w:spacing w:after="0" w:line="240" w:lineRule="auto"/>
            </w:pPr>
            <w:r>
              <w:rPr>
                <w:rFonts w:ascii="Bell MT" w:eastAsia="Bell MT" w:hAnsi="Bell MT" w:cs="Bell MT"/>
                <w:b/>
                <w:i/>
                <w:sz w:val="18"/>
              </w:rPr>
              <w:t>Summative:  Informative Essay #2</w:t>
            </w:r>
          </w:p>
          <w:p w:rsidR="00494C03" w:rsidRDefault="00604C5D">
            <w:pPr>
              <w:spacing w:after="0" w:line="240" w:lineRule="auto"/>
            </w:pPr>
            <w:r>
              <w:rPr>
                <w:rFonts w:ascii="Bell MT" w:eastAsia="Bell MT" w:hAnsi="Bell MT" w:cs="Bell MT"/>
                <w:b/>
                <w:i/>
                <w:sz w:val="18"/>
              </w:rPr>
              <w:t>Performance Based:</w:t>
            </w:r>
            <w:r>
              <w:rPr>
                <w:i/>
                <w:sz w:val="18"/>
              </w:rPr>
              <w:t xml:space="preserve">  Group Presentation</w:t>
            </w:r>
          </w:p>
          <w:p w:rsidR="00494C03" w:rsidRDefault="00494C03">
            <w:pPr>
              <w:spacing w:after="0" w:line="240" w:lineRule="auto"/>
            </w:pPr>
          </w:p>
        </w:tc>
      </w:tr>
      <w:tr w:rsidR="00494C03">
        <w:trPr>
          <w:trHeight w:val="800"/>
        </w:trPr>
        <w:tc>
          <w:tcPr>
            <w:tcW w:w="2926" w:type="dxa"/>
            <w:shd w:val="clear" w:color="auto" w:fill="FFFFFF"/>
            <w:tcMar>
              <w:left w:w="115" w:type="dxa"/>
              <w:right w:w="115" w:type="dxa"/>
            </w:tcMar>
          </w:tcPr>
          <w:p w:rsidR="00494C03" w:rsidRDefault="00604C5D">
            <w:pPr>
              <w:spacing w:after="0" w:line="240" w:lineRule="auto"/>
            </w:pPr>
            <w:r>
              <w:rPr>
                <w:b/>
              </w:rPr>
              <w:t>Homework: Independent Read</w:t>
            </w:r>
          </w:p>
        </w:tc>
        <w:tc>
          <w:tcPr>
            <w:tcW w:w="2970" w:type="dxa"/>
            <w:shd w:val="clear" w:color="auto" w:fill="FFFFFF"/>
            <w:tcMar>
              <w:left w:w="115" w:type="dxa"/>
              <w:right w:w="115" w:type="dxa"/>
            </w:tcMar>
          </w:tcPr>
          <w:p w:rsidR="00494C03" w:rsidRDefault="00604C5D">
            <w:pPr>
              <w:spacing w:after="0" w:line="240" w:lineRule="auto"/>
            </w:pPr>
            <w:r>
              <w:rPr>
                <w:b/>
              </w:rPr>
              <w:t>Homework:  Independent Read</w:t>
            </w:r>
          </w:p>
          <w:p w:rsidR="00494C03" w:rsidRDefault="00494C03">
            <w:pPr>
              <w:spacing w:after="0" w:line="240" w:lineRule="auto"/>
            </w:pPr>
          </w:p>
        </w:tc>
        <w:tc>
          <w:tcPr>
            <w:tcW w:w="2865" w:type="dxa"/>
            <w:shd w:val="clear" w:color="auto" w:fill="FFFFFF"/>
            <w:tcMar>
              <w:left w:w="115" w:type="dxa"/>
              <w:right w:w="115" w:type="dxa"/>
            </w:tcMar>
          </w:tcPr>
          <w:p w:rsidR="00494C03" w:rsidRDefault="00604C5D">
            <w:pPr>
              <w:spacing w:after="0" w:line="240" w:lineRule="auto"/>
            </w:pPr>
            <w:r>
              <w:rPr>
                <w:b/>
              </w:rPr>
              <w:t>Homework:  Independent Read</w:t>
            </w:r>
          </w:p>
          <w:p w:rsidR="00494C03" w:rsidRDefault="00494C03">
            <w:pPr>
              <w:spacing w:after="0" w:line="240" w:lineRule="auto"/>
            </w:pPr>
          </w:p>
          <w:p w:rsidR="00494C03" w:rsidRDefault="00494C03">
            <w:pPr>
              <w:spacing w:after="0" w:line="240" w:lineRule="auto"/>
            </w:pPr>
          </w:p>
          <w:p w:rsidR="00494C03" w:rsidRDefault="00494C03">
            <w:pPr>
              <w:spacing w:after="0" w:line="240" w:lineRule="auto"/>
            </w:pPr>
          </w:p>
        </w:tc>
        <w:tc>
          <w:tcPr>
            <w:tcW w:w="2880" w:type="dxa"/>
            <w:shd w:val="clear" w:color="auto" w:fill="FFFFFF"/>
            <w:tcMar>
              <w:left w:w="115" w:type="dxa"/>
              <w:right w:w="115" w:type="dxa"/>
            </w:tcMar>
          </w:tcPr>
          <w:p w:rsidR="00494C03" w:rsidRDefault="00604C5D">
            <w:pPr>
              <w:spacing w:after="0" w:line="240" w:lineRule="auto"/>
            </w:pPr>
            <w:r>
              <w:rPr>
                <w:b/>
              </w:rPr>
              <w:t>Homework:  Independent Read</w:t>
            </w:r>
          </w:p>
          <w:p w:rsidR="00494C03" w:rsidRDefault="00494C03">
            <w:pPr>
              <w:spacing w:after="0" w:line="240" w:lineRule="auto"/>
            </w:pPr>
          </w:p>
          <w:p w:rsidR="00494C03" w:rsidRDefault="00494C03">
            <w:pPr>
              <w:spacing w:after="0" w:line="240" w:lineRule="auto"/>
            </w:pPr>
          </w:p>
        </w:tc>
        <w:tc>
          <w:tcPr>
            <w:tcW w:w="2988" w:type="dxa"/>
            <w:shd w:val="clear" w:color="auto" w:fill="FFFFFF"/>
            <w:tcMar>
              <w:left w:w="115" w:type="dxa"/>
              <w:right w:w="115" w:type="dxa"/>
            </w:tcMar>
          </w:tcPr>
          <w:p w:rsidR="00494C03" w:rsidRDefault="00604C5D">
            <w:pPr>
              <w:spacing w:after="0" w:line="240" w:lineRule="auto"/>
            </w:pPr>
            <w:r>
              <w:rPr>
                <w:b/>
              </w:rPr>
              <w:t>Homework:  Independent Read</w:t>
            </w:r>
          </w:p>
          <w:p w:rsidR="00494C03" w:rsidRDefault="00494C03">
            <w:pPr>
              <w:spacing w:after="0" w:line="240" w:lineRule="auto"/>
            </w:pPr>
          </w:p>
          <w:p w:rsidR="00494C03" w:rsidRDefault="00494C03">
            <w:pPr>
              <w:spacing w:after="0" w:line="240" w:lineRule="auto"/>
            </w:pPr>
          </w:p>
        </w:tc>
      </w:tr>
    </w:tbl>
    <w:p w:rsidR="00494C03" w:rsidRDefault="00604C5D">
      <w:r>
        <w:rPr>
          <w:color w:val="FF0000"/>
        </w:rPr>
        <w:t xml:space="preserve">Resources and Reflective Notes:  Flexibility must be allowed for classroom interruptions.  Also additional lessons may be provided based on need.  Such as: KWL, Think-TAC-TOE, MLA, video presentation, performance lessons etc. Additional instructional strategies will be implemented on a need and data driven basis.  They may not be built into the daily lesson but will be implemented to utilize class time and to maximize student performance and retention.  Also students who miss assignments will be able to find all information and resources at </w:t>
      </w:r>
      <w:hyperlink r:id="rId13">
        <w:r>
          <w:rPr>
            <w:color w:val="1155CC"/>
            <w:u w:val="single"/>
          </w:rPr>
          <w:t>www.wowplayerone.weebly.com</w:t>
        </w:r>
      </w:hyperlink>
      <w:r>
        <w:rPr>
          <w:color w:val="FF0000"/>
        </w:rPr>
        <w:t xml:space="preserve"> </w:t>
      </w:r>
    </w:p>
    <w:p w:rsidR="00494C03" w:rsidRDefault="00494C03"/>
    <w:sectPr w:rsidR="00494C03">
      <w:headerReference w:type="default" r:id="rId14"/>
      <w:pgSz w:w="15840" w:h="122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5F" w:rsidRDefault="0028195F">
      <w:pPr>
        <w:spacing w:after="0" w:line="240" w:lineRule="auto"/>
      </w:pPr>
      <w:r>
        <w:separator/>
      </w:r>
    </w:p>
  </w:endnote>
  <w:endnote w:type="continuationSeparator" w:id="0">
    <w:p w:rsidR="0028195F" w:rsidRDefault="0028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5F" w:rsidRDefault="0028195F">
      <w:pPr>
        <w:spacing w:after="0" w:line="240" w:lineRule="auto"/>
      </w:pPr>
      <w:r>
        <w:separator/>
      </w:r>
    </w:p>
  </w:footnote>
  <w:footnote w:type="continuationSeparator" w:id="0">
    <w:p w:rsidR="0028195F" w:rsidRDefault="00281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03" w:rsidRDefault="00604C5D">
    <w:pPr>
      <w:tabs>
        <w:tab w:val="center" w:pos="4680"/>
        <w:tab w:val="right" w:pos="9360"/>
      </w:tabs>
      <w:spacing w:after="0" w:line="240" w:lineRule="auto"/>
      <w:jc w:val="center"/>
    </w:pPr>
    <w:r>
      <w:rPr>
        <w:rFonts w:ascii="Cambria" w:eastAsia="Cambria" w:hAnsi="Cambria" w:cs="Cambria"/>
        <w:sz w:val="32"/>
      </w:rPr>
      <w:t>Common Core Lesson Planning Template</w:t>
    </w:r>
  </w:p>
  <w:p w:rsidR="00494C03" w:rsidRDefault="00494C03">
    <w:pPr>
      <w:pBdr>
        <w:top w:val="single" w:sz="4" w:space="1" w:color="auto"/>
      </w:pBdr>
    </w:pPr>
  </w:p>
  <w:p w:rsidR="00494C03" w:rsidRDefault="00494C03">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53C9"/>
    <w:multiLevelType w:val="multilevel"/>
    <w:tmpl w:val="FE70ACBC"/>
    <w:lvl w:ilvl="0">
      <w:start w:val="1"/>
      <w:numFmt w:val="bullet"/>
      <w:lvlText w:val="●"/>
      <w:lvlJc w:val="left"/>
      <w:pPr>
        <w:ind w:left="750" w:firstLine="390"/>
      </w:pPr>
      <w:rPr>
        <w:rFonts w:ascii="Arial" w:eastAsia="Arial" w:hAnsi="Arial" w:cs="Arial"/>
      </w:rPr>
    </w:lvl>
    <w:lvl w:ilvl="1">
      <w:start w:val="1"/>
      <w:numFmt w:val="bullet"/>
      <w:lvlText w:val="○"/>
      <w:lvlJc w:val="left"/>
      <w:pPr>
        <w:ind w:left="1470" w:firstLine="1110"/>
      </w:pPr>
      <w:rPr>
        <w:rFonts w:ascii="Arial" w:eastAsia="Arial" w:hAnsi="Arial" w:cs="Arial"/>
      </w:rPr>
    </w:lvl>
    <w:lvl w:ilvl="2">
      <w:start w:val="1"/>
      <w:numFmt w:val="bullet"/>
      <w:lvlText w:val="■"/>
      <w:lvlJc w:val="left"/>
      <w:pPr>
        <w:ind w:left="2190" w:firstLine="1830"/>
      </w:pPr>
      <w:rPr>
        <w:rFonts w:ascii="Arial" w:eastAsia="Arial" w:hAnsi="Arial" w:cs="Arial"/>
      </w:rPr>
    </w:lvl>
    <w:lvl w:ilvl="3">
      <w:start w:val="1"/>
      <w:numFmt w:val="bullet"/>
      <w:lvlText w:val="●"/>
      <w:lvlJc w:val="left"/>
      <w:pPr>
        <w:ind w:left="2910" w:firstLine="2550"/>
      </w:pPr>
      <w:rPr>
        <w:rFonts w:ascii="Arial" w:eastAsia="Arial" w:hAnsi="Arial" w:cs="Arial"/>
      </w:rPr>
    </w:lvl>
    <w:lvl w:ilvl="4">
      <w:start w:val="1"/>
      <w:numFmt w:val="bullet"/>
      <w:lvlText w:val="○"/>
      <w:lvlJc w:val="left"/>
      <w:pPr>
        <w:ind w:left="3630" w:firstLine="3270"/>
      </w:pPr>
      <w:rPr>
        <w:rFonts w:ascii="Arial" w:eastAsia="Arial" w:hAnsi="Arial" w:cs="Arial"/>
      </w:rPr>
    </w:lvl>
    <w:lvl w:ilvl="5">
      <w:start w:val="1"/>
      <w:numFmt w:val="bullet"/>
      <w:lvlText w:val="■"/>
      <w:lvlJc w:val="left"/>
      <w:pPr>
        <w:ind w:left="4350" w:firstLine="3990"/>
      </w:pPr>
      <w:rPr>
        <w:rFonts w:ascii="Arial" w:eastAsia="Arial" w:hAnsi="Arial" w:cs="Arial"/>
      </w:rPr>
    </w:lvl>
    <w:lvl w:ilvl="6">
      <w:start w:val="1"/>
      <w:numFmt w:val="bullet"/>
      <w:lvlText w:val="●"/>
      <w:lvlJc w:val="left"/>
      <w:pPr>
        <w:ind w:left="5070" w:firstLine="4710"/>
      </w:pPr>
      <w:rPr>
        <w:rFonts w:ascii="Arial" w:eastAsia="Arial" w:hAnsi="Arial" w:cs="Arial"/>
      </w:rPr>
    </w:lvl>
    <w:lvl w:ilvl="7">
      <w:start w:val="1"/>
      <w:numFmt w:val="bullet"/>
      <w:lvlText w:val="○"/>
      <w:lvlJc w:val="left"/>
      <w:pPr>
        <w:ind w:left="5790" w:firstLine="5430"/>
      </w:pPr>
      <w:rPr>
        <w:rFonts w:ascii="Arial" w:eastAsia="Arial" w:hAnsi="Arial" w:cs="Arial"/>
      </w:rPr>
    </w:lvl>
    <w:lvl w:ilvl="8">
      <w:start w:val="1"/>
      <w:numFmt w:val="bullet"/>
      <w:lvlText w:val="■"/>
      <w:lvlJc w:val="left"/>
      <w:pPr>
        <w:ind w:left="6510" w:firstLine="6150"/>
      </w:pPr>
      <w:rPr>
        <w:rFonts w:ascii="Arial" w:eastAsia="Arial" w:hAnsi="Arial" w:cs="Arial"/>
      </w:rPr>
    </w:lvl>
  </w:abstractNum>
  <w:abstractNum w:abstractNumId="1">
    <w:nsid w:val="2A5F34BD"/>
    <w:multiLevelType w:val="multilevel"/>
    <w:tmpl w:val="F12260F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4C03"/>
    <w:rsid w:val="0028195F"/>
    <w:rsid w:val="00494C03"/>
    <w:rsid w:val="004A58E3"/>
    <w:rsid w:val="00604C5D"/>
    <w:rsid w:val="00CA3426"/>
    <w:rsid w:val="00CD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owplayerone.weebly.com" TargetMode="External"/><Relationship Id="rId13" Type="http://schemas.openxmlformats.org/officeDocument/2006/relationships/hyperlink" Target="http://www.wowplayerone.weebl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wplayerone.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wplayerone.weebl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wplayerone.weebly.com" TargetMode="External"/><Relationship Id="rId4" Type="http://schemas.openxmlformats.org/officeDocument/2006/relationships/settings" Target="settings.xml"/><Relationship Id="rId9" Type="http://schemas.openxmlformats.org/officeDocument/2006/relationships/hyperlink" Target="http://www.wowplayerone.weebl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Nix, Geren, and Tippens 2/2-2/6.docx</vt:lpstr>
    </vt:vector>
  </TitlesOfParts>
  <Company>PCSS</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Nix, Geren, and Tippens 2/2-2/6.docx</dc:title>
  <dc:creator>Brandon Tippens</dc:creator>
  <cp:lastModifiedBy>Brandon Tippens</cp:lastModifiedBy>
  <cp:revision>2</cp:revision>
  <dcterms:created xsi:type="dcterms:W3CDTF">2015-02-02T14:01:00Z</dcterms:created>
  <dcterms:modified xsi:type="dcterms:W3CDTF">2015-02-02T14:01:00Z</dcterms:modified>
</cp:coreProperties>
</file>